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FF7C" w14:textId="77777777" w:rsidR="00F12C80" w:rsidRDefault="00F12C80">
      <w:pPr>
        <w:pStyle w:val="c1"/>
        <w:rPr>
          <w:rFonts w:ascii="Requiem" w:hAnsi="Requiem" w:cs="Shruti"/>
          <w:bCs/>
          <w:sz w:val="72"/>
          <w:szCs w:val="72"/>
        </w:rPr>
      </w:pPr>
    </w:p>
    <w:p w14:paraId="6F6D6CAC" w14:textId="6B69A3CE" w:rsidR="006150DD" w:rsidRDefault="006150DD">
      <w:pPr>
        <w:pStyle w:val="c1"/>
        <w:rPr>
          <w:rFonts w:ascii="Requiem" w:hAnsi="Requiem" w:cs="Shruti"/>
          <w:bCs/>
          <w:sz w:val="22"/>
          <w:szCs w:val="22"/>
        </w:rPr>
      </w:pPr>
      <w:r w:rsidRPr="006150DD">
        <w:rPr>
          <w:rFonts w:ascii="Requiem" w:hAnsi="Requiem" w:cs="Shruti"/>
          <w:bCs/>
          <w:sz w:val="72"/>
          <w:szCs w:val="72"/>
        </w:rPr>
        <w:t>First Baptist Church</w:t>
      </w:r>
    </w:p>
    <w:p w14:paraId="53EEEC35" w14:textId="77777777" w:rsidR="006150DD" w:rsidRDefault="006150DD">
      <w:pPr>
        <w:pStyle w:val="c1"/>
        <w:rPr>
          <w:rFonts w:ascii="Requiem" w:hAnsi="Requiem" w:cs="Shruti"/>
          <w:bCs/>
          <w:sz w:val="22"/>
          <w:szCs w:val="22"/>
        </w:rPr>
      </w:pPr>
    </w:p>
    <w:p w14:paraId="0FE8927C" w14:textId="77777777" w:rsidR="006150DD" w:rsidRDefault="006150DD">
      <w:pPr>
        <w:pStyle w:val="c1"/>
        <w:rPr>
          <w:rFonts w:ascii="Requiem" w:hAnsi="Requiem" w:cs="Shruti"/>
          <w:bCs/>
          <w:sz w:val="22"/>
          <w:szCs w:val="22"/>
        </w:rPr>
      </w:pPr>
    </w:p>
    <w:p w14:paraId="684861BB" w14:textId="77777777" w:rsidR="006150DD" w:rsidRDefault="006150DD">
      <w:pPr>
        <w:pStyle w:val="c1"/>
        <w:rPr>
          <w:rFonts w:ascii="Requiem" w:hAnsi="Requiem" w:cs="Shruti"/>
          <w:bCs/>
          <w:sz w:val="22"/>
          <w:szCs w:val="22"/>
        </w:rPr>
      </w:pPr>
    </w:p>
    <w:p w14:paraId="3BDA3619" w14:textId="77777777" w:rsidR="006150DD" w:rsidRPr="006150DD" w:rsidRDefault="006150DD">
      <w:pPr>
        <w:pStyle w:val="c1"/>
        <w:rPr>
          <w:rFonts w:ascii="Requiem" w:hAnsi="Requiem" w:cs="Shruti"/>
          <w:bCs/>
          <w:sz w:val="22"/>
          <w:szCs w:val="22"/>
        </w:rPr>
      </w:pPr>
    </w:p>
    <w:p w14:paraId="3D5A3DE4" w14:textId="472384FA" w:rsidR="006150DD" w:rsidRDefault="001D5ABA">
      <w:pPr>
        <w:pStyle w:val="c1"/>
        <w:rPr>
          <w:rFonts w:ascii="Shruti" w:hAnsi="Shruti" w:cs="Shruti"/>
          <w:b/>
          <w:bCs/>
          <w:sz w:val="34"/>
          <w:szCs w:val="34"/>
        </w:rPr>
      </w:pPr>
      <w:r>
        <w:rPr>
          <w:rFonts w:ascii="Shruti" w:hAnsi="Shruti" w:cs="Shruti"/>
          <w:b/>
          <w:bCs/>
          <w:noProof/>
          <w:sz w:val="34"/>
          <w:szCs w:val="34"/>
        </w:rPr>
        <w:t xml:space="preserve"> </w:t>
      </w:r>
      <w:r w:rsidR="008903AB">
        <w:rPr>
          <w:rFonts w:ascii="Shruti" w:hAnsi="Shruti" w:cs="Shruti"/>
          <w:b/>
          <w:bCs/>
          <w:noProof/>
          <w:sz w:val="34"/>
          <w:szCs w:val="34"/>
        </w:rPr>
        <w:drawing>
          <wp:inline distT="0" distB="0" distL="0" distR="0" wp14:anchorId="4DBE042E" wp14:editId="0DB3334D">
            <wp:extent cx="3840480" cy="1630680"/>
            <wp:effectExtent l="0" t="0" r="7620" b="7620"/>
            <wp:docPr id="1" name="Picture 1" descr="church ren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render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1630680"/>
                    </a:xfrm>
                    <a:prstGeom prst="rect">
                      <a:avLst/>
                    </a:prstGeom>
                    <a:noFill/>
                    <a:ln>
                      <a:noFill/>
                    </a:ln>
                  </pic:spPr>
                </pic:pic>
              </a:graphicData>
            </a:graphic>
          </wp:inline>
        </w:drawing>
      </w:r>
    </w:p>
    <w:p w14:paraId="4A052161" w14:textId="77777777" w:rsidR="006150DD" w:rsidRDefault="006150DD">
      <w:pPr>
        <w:pStyle w:val="c1"/>
        <w:rPr>
          <w:rFonts w:ascii="Shruti" w:hAnsi="Shruti" w:cs="Shruti"/>
          <w:b/>
          <w:bCs/>
          <w:sz w:val="34"/>
          <w:szCs w:val="34"/>
        </w:rPr>
      </w:pPr>
    </w:p>
    <w:p w14:paraId="41DE6001" w14:textId="77777777" w:rsidR="006150DD" w:rsidRDefault="006150DD">
      <w:pPr>
        <w:pStyle w:val="c1"/>
        <w:rPr>
          <w:rFonts w:ascii="Shruti" w:hAnsi="Shruti" w:cs="Shruti"/>
          <w:b/>
          <w:bCs/>
          <w:sz w:val="34"/>
          <w:szCs w:val="34"/>
        </w:rPr>
      </w:pPr>
    </w:p>
    <w:p w14:paraId="0B15D112" w14:textId="77777777" w:rsidR="006150DD" w:rsidRDefault="006150DD">
      <w:pPr>
        <w:pStyle w:val="c1"/>
        <w:rPr>
          <w:rFonts w:ascii="Shruti" w:hAnsi="Shruti" w:cs="Shruti"/>
          <w:b/>
          <w:bCs/>
          <w:sz w:val="34"/>
          <w:szCs w:val="34"/>
        </w:rPr>
      </w:pPr>
    </w:p>
    <w:p w14:paraId="5F0256AF" w14:textId="77777777" w:rsidR="006150DD" w:rsidRPr="006150DD" w:rsidRDefault="006150DD">
      <w:pPr>
        <w:pStyle w:val="c1"/>
        <w:rPr>
          <w:rFonts w:ascii="Shruti" w:hAnsi="Shruti" w:cs="Shruti"/>
          <w:bCs/>
          <w:sz w:val="44"/>
          <w:szCs w:val="44"/>
        </w:rPr>
      </w:pPr>
      <w:r w:rsidRPr="006150DD">
        <w:rPr>
          <w:rFonts w:ascii="Shruti" w:hAnsi="Shruti" w:cs="Shruti"/>
          <w:bCs/>
          <w:sz w:val="44"/>
          <w:szCs w:val="44"/>
        </w:rPr>
        <w:t>CONSTITUTION</w:t>
      </w:r>
    </w:p>
    <w:p w14:paraId="77C46BC9" w14:textId="77777777" w:rsidR="006150DD" w:rsidRDefault="006150DD">
      <w:pPr>
        <w:pStyle w:val="c1"/>
        <w:rPr>
          <w:rFonts w:ascii="Shruti" w:hAnsi="Shruti" w:cs="Shruti"/>
          <w:b/>
          <w:bCs/>
          <w:sz w:val="34"/>
          <w:szCs w:val="34"/>
        </w:rPr>
      </w:pPr>
    </w:p>
    <w:p w14:paraId="4567F3A8" w14:textId="77777777" w:rsidR="006150DD" w:rsidRDefault="006150DD">
      <w:pPr>
        <w:pStyle w:val="c1"/>
        <w:rPr>
          <w:rFonts w:ascii="Shruti" w:hAnsi="Shruti" w:cs="Shruti"/>
          <w:b/>
          <w:bCs/>
          <w:sz w:val="34"/>
          <w:szCs w:val="34"/>
        </w:rPr>
      </w:pPr>
    </w:p>
    <w:p w14:paraId="3FFB54C4" w14:textId="77777777" w:rsidR="006150DD" w:rsidRDefault="006150DD">
      <w:pPr>
        <w:pStyle w:val="c1"/>
        <w:rPr>
          <w:rFonts w:ascii="Shruti" w:hAnsi="Shruti" w:cs="Shruti"/>
          <w:b/>
          <w:bCs/>
          <w:sz w:val="34"/>
          <w:szCs w:val="34"/>
        </w:rPr>
      </w:pPr>
    </w:p>
    <w:p w14:paraId="27EFA9CA" w14:textId="77777777" w:rsidR="00FC491F" w:rsidRDefault="00FC491F">
      <w:pPr>
        <w:pStyle w:val="c1"/>
        <w:rPr>
          <w:rFonts w:ascii="Shruti" w:hAnsi="Shruti" w:cs="Shruti"/>
          <w:b/>
          <w:bCs/>
          <w:sz w:val="34"/>
          <w:szCs w:val="34"/>
        </w:rPr>
      </w:pPr>
      <w:r>
        <w:rPr>
          <w:rFonts w:ascii="Shruti" w:hAnsi="Shruti" w:cs="Shruti"/>
          <w:b/>
          <w:bCs/>
          <w:sz w:val="34"/>
          <w:szCs w:val="34"/>
        </w:rPr>
        <w:t>FIRST BAPTIST CHURCH</w:t>
      </w:r>
    </w:p>
    <w:p w14:paraId="305161E8" w14:textId="77777777" w:rsidR="00FC491F" w:rsidRDefault="00FC491F">
      <w:pPr>
        <w:pStyle w:val="c2"/>
        <w:rPr>
          <w:rFonts w:ascii="Shruti" w:hAnsi="Shruti" w:cs="Shruti"/>
          <w:sz w:val="28"/>
          <w:szCs w:val="28"/>
        </w:rPr>
      </w:pPr>
      <w:r>
        <w:rPr>
          <w:rFonts w:ascii="Shruti" w:hAnsi="Shruti" w:cs="Shruti"/>
          <w:sz w:val="28"/>
          <w:szCs w:val="28"/>
        </w:rPr>
        <w:t>Memphis, New York</w:t>
      </w:r>
    </w:p>
    <w:p w14:paraId="3D25CB9C" w14:textId="77777777" w:rsidR="00FC491F" w:rsidRDefault="00FC491F">
      <w:pPr>
        <w:jc w:val="center"/>
        <w:rPr>
          <w:rFonts w:ascii="Shruti" w:hAnsi="Shruti" w:cs="Shruti"/>
          <w:sz w:val="28"/>
          <w:szCs w:val="28"/>
        </w:rPr>
      </w:pPr>
    </w:p>
    <w:p w14:paraId="6E0100B4" w14:textId="77777777" w:rsidR="00FC491F" w:rsidRDefault="00FC491F">
      <w:pPr>
        <w:pStyle w:val="c2"/>
        <w:rPr>
          <w:rFonts w:ascii="Shruti" w:hAnsi="Shruti" w:cs="Shruti"/>
          <w:sz w:val="28"/>
          <w:szCs w:val="28"/>
        </w:rPr>
      </w:pPr>
      <w:r>
        <w:rPr>
          <w:rFonts w:ascii="Shruti" w:hAnsi="Shruti" w:cs="Shruti"/>
          <w:sz w:val="28"/>
          <w:szCs w:val="28"/>
        </w:rPr>
        <w:t>CONSTITUTION &amp; BYLAWS</w:t>
      </w:r>
    </w:p>
    <w:p w14:paraId="3784DBD9" w14:textId="77777777" w:rsidR="00FC491F" w:rsidRDefault="00FC491F">
      <w:pPr>
        <w:jc w:val="center"/>
        <w:rPr>
          <w:rFonts w:ascii="Shruti" w:hAnsi="Shruti" w:cs="Shruti"/>
          <w:sz w:val="28"/>
          <w:szCs w:val="28"/>
        </w:rPr>
      </w:pPr>
    </w:p>
    <w:p w14:paraId="7EF2E161" w14:textId="67377A0A" w:rsidR="00AA7E5F" w:rsidRDefault="00FC491F">
      <w:pPr>
        <w:jc w:val="center"/>
        <w:rPr>
          <w:rFonts w:ascii="Shruti" w:hAnsi="Shruti" w:cs="Shruti"/>
          <w:sz w:val="28"/>
          <w:szCs w:val="28"/>
        </w:rPr>
      </w:pPr>
      <w:r>
        <w:rPr>
          <w:rFonts w:ascii="Shruti" w:hAnsi="Shruti" w:cs="Shruti"/>
          <w:sz w:val="28"/>
          <w:szCs w:val="28"/>
        </w:rPr>
        <w:t>Revised and Updated</w:t>
      </w:r>
      <w:r w:rsidR="00176A71">
        <w:rPr>
          <w:rFonts w:ascii="Shruti" w:hAnsi="Shruti" w:cs="Shruti"/>
          <w:sz w:val="28"/>
          <w:szCs w:val="28"/>
        </w:rPr>
        <w:t xml:space="preserve"> </w:t>
      </w:r>
      <w:proofErr w:type="gramStart"/>
      <w:r w:rsidR="0046159C">
        <w:rPr>
          <w:rFonts w:ascii="Shruti" w:hAnsi="Shruti" w:cs="Shruti"/>
          <w:sz w:val="28"/>
          <w:szCs w:val="28"/>
        </w:rPr>
        <w:t>February</w:t>
      </w:r>
      <w:r w:rsidR="001F6729">
        <w:rPr>
          <w:rFonts w:ascii="Shruti" w:hAnsi="Shruti" w:cs="Shruti"/>
          <w:sz w:val="28"/>
          <w:szCs w:val="28"/>
        </w:rPr>
        <w:t>,</w:t>
      </w:r>
      <w:proofErr w:type="gramEnd"/>
      <w:r w:rsidR="001F6729">
        <w:rPr>
          <w:rFonts w:ascii="Shruti" w:hAnsi="Shruti" w:cs="Shruti"/>
          <w:sz w:val="28"/>
          <w:szCs w:val="28"/>
        </w:rPr>
        <w:t xml:space="preserve"> 2019</w:t>
      </w:r>
    </w:p>
    <w:p w14:paraId="46BD465E" w14:textId="77777777" w:rsidR="00176A71" w:rsidRDefault="00176A71">
      <w:pPr>
        <w:jc w:val="center"/>
        <w:rPr>
          <w:rFonts w:ascii="Shruti" w:hAnsi="Shruti" w:cs="Shruti"/>
          <w:i/>
          <w:iCs/>
          <w:sz w:val="26"/>
          <w:szCs w:val="26"/>
        </w:rPr>
      </w:pPr>
    </w:p>
    <w:p w14:paraId="66414F00" w14:textId="77777777" w:rsidR="00176A71" w:rsidRDefault="00176A71">
      <w:pPr>
        <w:jc w:val="center"/>
        <w:rPr>
          <w:rFonts w:ascii="Shruti" w:hAnsi="Shruti" w:cs="Shruti"/>
          <w:i/>
          <w:iCs/>
          <w:sz w:val="26"/>
          <w:szCs w:val="26"/>
        </w:rPr>
      </w:pPr>
    </w:p>
    <w:p w14:paraId="4024DBDA" w14:textId="1A6C47EC" w:rsidR="00EB11D2" w:rsidRDefault="00EB11D2">
      <w:pPr>
        <w:pStyle w:val="c4"/>
        <w:rPr>
          <w:rFonts w:ascii="Shruti" w:hAnsi="Shruti" w:cs="Shruti"/>
          <w:b/>
          <w:bCs/>
          <w:i/>
          <w:iCs/>
          <w:sz w:val="26"/>
          <w:szCs w:val="26"/>
        </w:rPr>
      </w:pPr>
    </w:p>
    <w:p w14:paraId="470FDED5" w14:textId="46E470C3" w:rsidR="00885AE9" w:rsidRDefault="00885AE9">
      <w:pPr>
        <w:pStyle w:val="c4"/>
        <w:rPr>
          <w:rFonts w:ascii="Shruti" w:hAnsi="Shruti" w:cs="Shruti"/>
          <w:b/>
          <w:bCs/>
          <w:i/>
          <w:iCs/>
          <w:sz w:val="26"/>
          <w:szCs w:val="26"/>
        </w:rPr>
      </w:pPr>
    </w:p>
    <w:p w14:paraId="72809E72" w14:textId="55A492E9" w:rsidR="00FC491F" w:rsidRPr="0046159C" w:rsidRDefault="00895C08">
      <w:pPr>
        <w:pStyle w:val="c4"/>
        <w:rPr>
          <w:rFonts w:ascii="Shruti" w:hAnsi="Shruti" w:cs="Shruti"/>
          <w:b/>
          <w:bCs/>
          <w:i/>
          <w:iCs/>
        </w:rPr>
      </w:pPr>
      <w:r w:rsidRPr="0046159C">
        <w:rPr>
          <w:rFonts w:ascii="Shruti" w:hAnsi="Shruti" w:cs="Shruti"/>
          <w:b/>
          <w:bCs/>
          <w:i/>
          <w:iCs/>
        </w:rPr>
        <w:lastRenderedPageBreak/>
        <w:t>A</w:t>
      </w:r>
      <w:r w:rsidR="00FC491F" w:rsidRPr="0046159C">
        <w:rPr>
          <w:rFonts w:ascii="Shruti" w:hAnsi="Shruti" w:cs="Shruti"/>
          <w:b/>
          <w:bCs/>
          <w:i/>
          <w:iCs/>
        </w:rPr>
        <w:t>rticle I</w:t>
      </w:r>
    </w:p>
    <w:p w14:paraId="4B4B6763" w14:textId="77777777" w:rsidR="00FC491F" w:rsidRPr="0046159C" w:rsidRDefault="00FC491F">
      <w:pPr>
        <w:pStyle w:val="c5"/>
        <w:rPr>
          <w:rFonts w:ascii="Shruti" w:hAnsi="Shruti" w:cs="Shruti"/>
        </w:rPr>
      </w:pPr>
      <w:r w:rsidRPr="0046159C">
        <w:rPr>
          <w:rFonts w:ascii="Shruti" w:hAnsi="Shruti" w:cs="Shruti"/>
        </w:rPr>
        <w:t>Name</w:t>
      </w:r>
    </w:p>
    <w:p w14:paraId="30FD7352" w14:textId="77777777" w:rsidR="00FC491F" w:rsidRPr="0046159C" w:rsidRDefault="00FC491F" w:rsidP="0046159C">
      <w:pPr>
        <w:pStyle w:val="c5"/>
        <w:ind w:firstLine="720"/>
        <w:jc w:val="left"/>
        <w:rPr>
          <w:rFonts w:asciiTheme="minorHAnsi" w:hAnsiTheme="minorHAnsi" w:cstheme="minorHAnsi"/>
        </w:rPr>
      </w:pPr>
      <w:r w:rsidRPr="0046159C">
        <w:rPr>
          <w:rFonts w:asciiTheme="minorHAnsi" w:hAnsiTheme="minorHAnsi" w:cstheme="minorHAnsi"/>
        </w:rPr>
        <w:t>The name of the Church shall be the First Baptist Church of Memphis, New York.</w:t>
      </w:r>
    </w:p>
    <w:p w14:paraId="063DE8D5" w14:textId="77777777" w:rsidR="00FC491F" w:rsidRPr="0046159C" w:rsidRDefault="00FC491F" w:rsidP="00197576">
      <w:pPr>
        <w:jc w:val="center"/>
        <w:rPr>
          <w:rFonts w:asciiTheme="minorHAnsi" w:hAnsiTheme="minorHAnsi" w:cstheme="minorHAnsi"/>
        </w:rPr>
      </w:pPr>
    </w:p>
    <w:p w14:paraId="1019F744" w14:textId="77777777" w:rsidR="00FC491F" w:rsidRPr="0046159C" w:rsidRDefault="00FC491F" w:rsidP="00197576">
      <w:pPr>
        <w:pStyle w:val="c4"/>
        <w:rPr>
          <w:rFonts w:asciiTheme="minorHAnsi" w:hAnsiTheme="minorHAnsi" w:cstheme="minorHAnsi"/>
          <w:b/>
          <w:bCs/>
          <w:i/>
          <w:iCs/>
        </w:rPr>
      </w:pPr>
      <w:r w:rsidRPr="0046159C">
        <w:rPr>
          <w:rFonts w:asciiTheme="minorHAnsi" w:hAnsiTheme="minorHAnsi" w:cstheme="minorHAnsi"/>
          <w:b/>
          <w:bCs/>
          <w:i/>
          <w:iCs/>
        </w:rPr>
        <w:t>Article II</w:t>
      </w:r>
    </w:p>
    <w:p w14:paraId="4F2FB4E8" w14:textId="77777777" w:rsidR="00FC491F" w:rsidRPr="0046159C" w:rsidRDefault="00FC491F" w:rsidP="00197576">
      <w:pPr>
        <w:pStyle w:val="c6"/>
        <w:rPr>
          <w:rFonts w:asciiTheme="minorHAnsi" w:hAnsiTheme="minorHAnsi" w:cstheme="minorHAnsi"/>
          <w:b/>
          <w:bCs/>
        </w:rPr>
      </w:pPr>
      <w:r w:rsidRPr="0046159C">
        <w:rPr>
          <w:rFonts w:asciiTheme="minorHAnsi" w:hAnsiTheme="minorHAnsi" w:cstheme="minorHAnsi"/>
          <w:b/>
          <w:bCs/>
        </w:rPr>
        <w:t>Purpose</w:t>
      </w:r>
    </w:p>
    <w:p w14:paraId="3FD37249" w14:textId="77777777" w:rsidR="00FC491F" w:rsidRPr="0046159C" w:rsidRDefault="00FC491F" w:rsidP="00197576">
      <w:pPr>
        <w:pStyle w:val="p7"/>
        <w:spacing w:line="240" w:lineRule="auto"/>
        <w:rPr>
          <w:rFonts w:asciiTheme="minorHAnsi" w:hAnsiTheme="minorHAnsi" w:cstheme="minorHAnsi"/>
        </w:rPr>
      </w:pPr>
      <w:r w:rsidRPr="0046159C">
        <w:rPr>
          <w:rFonts w:asciiTheme="minorHAnsi" w:hAnsiTheme="minorHAnsi" w:cstheme="minorHAnsi"/>
        </w:rPr>
        <w:t>The purpose of this organization shall be the preaching and teaching of the Word of God, the establishment and maintenance of a place of public worship and instruction according to God's Word, the administration of the ordinances, and the spread of the gospel at home and abroad.</w:t>
      </w:r>
    </w:p>
    <w:p w14:paraId="2DD42261" w14:textId="77777777" w:rsidR="00FC491F" w:rsidRPr="0046159C" w:rsidRDefault="00FC491F" w:rsidP="00197576">
      <w:pPr>
        <w:tabs>
          <w:tab w:val="left" w:pos="0"/>
          <w:tab w:val="left" w:pos="720"/>
        </w:tabs>
        <w:rPr>
          <w:rFonts w:asciiTheme="minorHAnsi" w:hAnsiTheme="minorHAnsi" w:cstheme="minorHAnsi"/>
        </w:rPr>
      </w:pPr>
    </w:p>
    <w:p w14:paraId="3E379E22" w14:textId="77777777" w:rsidR="00FC491F" w:rsidRPr="0046159C" w:rsidRDefault="00FC491F" w:rsidP="00197576">
      <w:pPr>
        <w:pStyle w:val="c4"/>
        <w:tabs>
          <w:tab w:val="left" w:pos="0"/>
          <w:tab w:val="left" w:pos="720"/>
        </w:tabs>
        <w:rPr>
          <w:rFonts w:asciiTheme="minorHAnsi" w:hAnsiTheme="minorHAnsi" w:cstheme="minorHAnsi"/>
          <w:b/>
          <w:bCs/>
          <w:i/>
          <w:iCs/>
        </w:rPr>
      </w:pPr>
      <w:r w:rsidRPr="0046159C">
        <w:rPr>
          <w:rFonts w:asciiTheme="minorHAnsi" w:hAnsiTheme="minorHAnsi" w:cstheme="minorHAnsi"/>
          <w:b/>
          <w:bCs/>
          <w:i/>
          <w:iCs/>
        </w:rPr>
        <w:t>Article III</w:t>
      </w:r>
    </w:p>
    <w:p w14:paraId="76BA4F59" w14:textId="77777777" w:rsidR="00FC491F" w:rsidRPr="0046159C" w:rsidRDefault="00FC491F" w:rsidP="00197576">
      <w:pPr>
        <w:pStyle w:val="c6"/>
        <w:tabs>
          <w:tab w:val="left" w:pos="0"/>
          <w:tab w:val="left" w:pos="720"/>
        </w:tabs>
        <w:rPr>
          <w:rFonts w:asciiTheme="minorHAnsi" w:hAnsiTheme="minorHAnsi" w:cstheme="minorHAnsi"/>
          <w:b/>
          <w:bCs/>
        </w:rPr>
      </w:pPr>
      <w:r w:rsidRPr="0046159C">
        <w:rPr>
          <w:rFonts w:asciiTheme="minorHAnsi" w:hAnsiTheme="minorHAnsi" w:cstheme="minorHAnsi"/>
          <w:b/>
          <w:bCs/>
        </w:rPr>
        <w:t>Belief (Doctrinal Statement)</w:t>
      </w:r>
    </w:p>
    <w:p w14:paraId="6482F0BB" w14:textId="77777777" w:rsidR="00FC491F" w:rsidRPr="0046159C" w:rsidRDefault="00FC491F" w:rsidP="00197576">
      <w:pPr>
        <w:tabs>
          <w:tab w:val="left" w:pos="0"/>
          <w:tab w:val="left" w:pos="720"/>
        </w:tabs>
        <w:jc w:val="center"/>
        <w:rPr>
          <w:rFonts w:asciiTheme="minorHAnsi" w:hAnsiTheme="minorHAnsi" w:cstheme="minorHAnsi"/>
          <w:b/>
          <w:bCs/>
        </w:rPr>
      </w:pPr>
    </w:p>
    <w:p w14:paraId="0E5A2940" w14:textId="77777777" w:rsidR="00FC491F" w:rsidRPr="0046159C" w:rsidRDefault="00FC491F" w:rsidP="00197576">
      <w:pPr>
        <w:pStyle w:val="p8"/>
        <w:spacing w:line="240" w:lineRule="auto"/>
        <w:rPr>
          <w:rFonts w:asciiTheme="minorHAnsi" w:hAnsiTheme="minorHAnsi" w:cstheme="minorHAnsi"/>
        </w:rPr>
      </w:pPr>
      <w:r w:rsidRPr="0046159C">
        <w:rPr>
          <w:rFonts w:asciiTheme="minorHAnsi" w:hAnsiTheme="minorHAnsi" w:cstheme="minorHAnsi"/>
        </w:rPr>
        <w:t xml:space="preserve">Section 1. - </w:t>
      </w:r>
      <w:r w:rsidRPr="0046159C">
        <w:rPr>
          <w:rFonts w:asciiTheme="minorHAnsi" w:hAnsiTheme="minorHAnsi" w:cstheme="minorHAnsi"/>
          <w:i/>
          <w:iCs/>
        </w:rPr>
        <w:t xml:space="preserve">The Scriptures. </w:t>
      </w:r>
      <w:r w:rsidRPr="0046159C">
        <w:rPr>
          <w:rFonts w:asciiTheme="minorHAnsi" w:hAnsiTheme="minorHAnsi" w:cstheme="minorHAnsi"/>
        </w:rPr>
        <w:t>We believe in the verbal, plenary inspiration of the original autographs of the Bible and that the Bible is therefore reliable and inerrant in whatever it says on any subject.</w:t>
      </w:r>
    </w:p>
    <w:p w14:paraId="33ED44A2" w14:textId="77777777" w:rsidR="00FC491F" w:rsidRPr="0046159C" w:rsidRDefault="00FC491F" w:rsidP="00197576">
      <w:pPr>
        <w:tabs>
          <w:tab w:val="left" w:pos="0"/>
          <w:tab w:val="left" w:pos="720"/>
        </w:tabs>
        <w:rPr>
          <w:rFonts w:asciiTheme="minorHAnsi" w:hAnsiTheme="minorHAnsi" w:cstheme="minorHAnsi"/>
        </w:rPr>
      </w:pPr>
    </w:p>
    <w:p w14:paraId="306EC029" w14:textId="4CBD2AA5" w:rsidR="00FC491F" w:rsidRPr="0046159C" w:rsidRDefault="00FC491F" w:rsidP="00197576">
      <w:pPr>
        <w:pStyle w:val="p9"/>
        <w:spacing w:line="240" w:lineRule="auto"/>
        <w:rPr>
          <w:rFonts w:asciiTheme="minorHAnsi" w:hAnsiTheme="minorHAnsi" w:cstheme="minorHAnsi"/>
        </w:rPr>
      </w:pPr>
      <w:r w:rsidRPr="0046159C">
        <w:rPr>
          <w:rFonts w:asciiTheme="minorHAnsi" w:hAnsiTheme="minorHAnsi" w:cstheme="minorHAnsi"/>
        </w:rPr>
        <w:t>"Inspire</w:t>
      </w:r>
      <w:r w:rsidR="009B6CED" w:rsidRPr="0046159C">
        <w:rPr>
          <w:rFonts w:asciiTheme="minorHAnsi" w:hAnsiTheme="minorHAnsi" w:cstheme="minorHAnsi"/>
        </w:rPr>
        <w:t>d" - Literally "God breathed". I</w:t>
      </w:r>
      <w:r w:rsidRPr="0046159C">
        <w:rPr>
          <w:rFonts w:asciiTheme="minorHAnsi" w:hAnsiTheme="minorHAnsi" w:cstheme="minorHAnsi"/>
        </w:rPr>
        <w:t>.e. the Bible is the very breath of God - 2 Timothy 3:16.</w:t>
      </w:r>
    </w:p>
    <w:p w14:paraId="23CEBF69" w14:textId="12AC2857" w:rsidR="00FC491F" w:rsidRPr="0046159C" w:rsidRDefault="00FC491F" w:rsidP="00197576">
      <w:pPr>
        <w:pStyle w:val="p9"/>
        <w:spacing w:line="240" w:lineRule="auto"/>
        <w:rPr>
          <w:rFonts w:asciiTheme="minorHAnsi" w:hAnsiTheme="minorHAnsi" w:cstheme="minorHAnsi"/>
        </w:rPr>
      </w:pPr>
      <w:r w:rsidRPr="0046159C">
        <w:rPr>
          <w:rFonts w:asciiTheme="minorHAnsi" w:hAnsiTheme="minorHAnsi" w:cstheme="minorHAnsi"/>
        </w:rPr>
        <w:t>"Verbal" - God chose the use of every word of the Bible, using the background and temperament of the individual authors - Matthew 5:18.</w:t>
      </w:r>
    </w:p>
    <w:p w14:paraId="70B6D37F" w14:textId="19484ECF" w:rsidR="00FC491F" w:rsidRPr="0046159C" w:rsidRDefault="006127A6" w:rsidP="0046159C">
      <w:pPr>
        <w:pStyle w:val="p9"/>
        <w:spacing w:line="240" w:lineRule="auto"/>
        <w:rPr>
          <w:rFonts w:asciiTheme="minorHAnsi" w:hAnsiTheme="minorHAnsi" w:cstheme="minorHAnsi"/>
        </w:rPr>
      </w:pPr>
      <w:r w:rsidRPr="0046159C">
        <w:rPr>
          <w:rFonts w:asciiTheme="minorHAnsi" w:hAnsiTheme="minorHAnsi" w:cstheme="minorHAnsi"/>
        </w:rPr>
        <w:t>"Plenary" - Al</w:t>
      </w:r>
      <w:r w:rsidR="00FC491F" w:rsidRPr="0046159C">
        <w:rPr>
          <w:rFonts w:asciiTheme="minorHAnsi" w:hAnsiTheme="minorHAnsi" w:cstheme="minorHAnsi"/>
        </w:rPr>
        <w:t>l Scripture is inspired, not just that dealing with faith and practice - 2 Timothy</w:t>
      </w:r>
      <w:r w:rsidR="0046159C" w:rsidRPr="0046159C">
        <w:rPr>
          <w:rFonts w:asciiTheme="minorHAnsi" w:hAnsiTheme="minorHAnsi" w:cstheme="minorHAnsi"/>
        </w:rPr>
        <w:t xml:space="preserve"> </w:t>
      </w:r>
      <w:r w:rsidRPr="0046159C">
        <w:rPr>
          <w:rFonts w:asciiTheme="minorHAnsi" w:hAnsiTheme="minorHAnsi" w:cstheme="minorHAnsi"/>
        </w:rPr>
        <w:t>3:1</w:t>
      </w:r>
      <w:r w:rsidR="00FC491F" w:rsidRPr="0046159C">
        <w:rPr>
          <w:rFonts w:asciiTheme="minorHAnsi" w:hAnsiTheme="minorHAnsi" w:cstheme="minorHAnsi"/>
        </w:rPr>
        <w:t>6.</w:t>
      </w:r>
    </w:p>
    <w:p w14:paraId="30DCA719" w14:textId="7803B107" w:rsidR="00FC491F" w:rsidRPr="0046159C" w:rsidRDefault="00FC491F" w:rsidP="00197576">
      <w:pPr>
        <w:pStyle w:val="p9"/>
        <w:spacing w:line="240" w:lineRule="auto"/>
        <w:rPr>
          <w:rFonts w:asciiTheme="minorHAnsi" w:hAnsiTheme="minorHAnsi" w:cstheme="minorHAnsi"/>
        </w:rPr>
      </w:pPr>
      <w:r w:rsidRPr="0046159C">
        <w:rPr>
          <w:rFonts w:asciiTheme="minorHAnsi" w:hAnsiTheme="minorHAnsi" w:cstheme="minorHAnsi"/>
        </w:rPr>
        <w:t>"Inerrant" - Literally "without error</w:t>
      </w:r>
      <w:r w:rsidR="0046159C" w:rsidRPr="0046159C">
        <w:rPr>
          <w:rFonts w:asciiTheme="minorHAnsi" w:hAnsiTheme="minorHAnsi" w:cstheme="minorHAnsi"/>
        </w:rPr>
        <w:t>.”</w:t>
      </w:r>
      <w:r w:rsidRPr="0046159C">
        <w:rPr>
          <w:rFonts w:asciiTheme="minorHAnsi" w:hAnsiTheme="minorHAnsi" w:cstheme="minorHAnsi"/>
        </w:rPr>
        <w:t xml:space="preserve"> No statement in the Bible is wrong - in cases where it is quoting someone, that quote is accurate though the idea of the person making the statement may itself be wrong - John 17:17</w:t>
      </w:r>
    </w:p>
    <w:p w14:paraId="1C033C95" w14:textId="77777777" w:rsidR="00FC491F" w:rsidRPr="00197576" w:rsidRDefault="00FC491F" w:rsidP="00197576">
      <w:pPr>
        <w:tabs>
          <w:tab w:val="left" w:pos="0"/>
          <w:tab w:val="left" w:pos="360"/>
          <w:tab w:val="left" w:pos="720"/>
        </w:tabs>
        <w:rPr>
          <w:rFonts w:asciiTheme="minorHAnsi" w:hAnsiTheme="minorHAnsi" w:cstheme="minorHAnsi"/>
          <w:sz w:val="18"/>
          <w:szCs w:val="18"/>
        </w:rPr>
      </w:pPr>
    </w:p>
    <w:p w14:paraId="4337D315" w14:textId="1019E06C"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2. - </w:t>
      </w:r>
      <w:r w:rsidRPr="0046159C">
        <w:rPr>
          <w:rFonts w:asciiTheme="minorHAnsi" w:hAnsiTheme="minorHAnsi" w:cstheme="minorHAnsi"/>
          <w:i/>
          <w:iCs/>
        </w:rPr>
        <w:t xml:space="preserve">God. </w:t>
      </w:r>
      <w:r w:rsidRPr="0046159C">
        <w:rPr>
          <w:rFonts w:asciiTheme="minorHAnsi" w:hAnsiTheme="minorHAnsi" w:cstheme="minorHAnsi"/>
        </w:rPr>
        <w:t>We believe that there is but One God (Deuteronomy 6:4) consisting of Three Persons, Father, Son</w:t>
      </w:r>
      <w:r w:rsidR="009B6CED" w:rsidRPr="0046159C">
        <w:rPr>
          <w:rFonts w:asciiTheme="minorHAnsi" w:hAnsiTheme="minorHAnsi" w:cstheme="minorHAnsi"/>
        </w:rPr>
        <w:t>,</w:t>
      </w:r>
      <w:r w:rsidRPr="0046159C">
        <w:rPr>
          <w:rFonts w:asciiTheme="minorHAnsi" w:hAnsiTheme="minorHAnsi" w:cstheme="minorHAnsi"/>
        </w:rPr>
        <w:t xml:space="preserve"> and Holy Spirit (Matthew 28:19). All Three possess </w:t>
      </w:r>
      <w:proofErr w:type="gramStart"/>
      <w:r w:rsidRPr="0046159C">
        <w:rPr>
          <w:rFonts w:asciiTheme="minorHAnsi" w:hAnsiTheme="minorHAnsi" w:cstheme="minorHAnsi"/>
        </w:rPr>
        <w:t>all of</w:t>
      </w:r>
      <w:proofErr w:type="gramEnd"/>
      <w:r w:rsidRPr="0046159C">
        <w:rPr>
          <w:rFonts w:asciiTheme="minorHAnsi" w:hAnsiTheme="minorHAnsi" w:cstheme="minorHAnsi"/>
        </w:rPr>
        <w:t xml:space="preserve"> the Divine attributes and were involved in the act of creation (Genesis 1:1, 2; John 1:3) a</w:t>
      </w:r>
      <w:r w:rsidR="00176A71" w:rsidRPr="0046159C">
        <w:rPr>
          <w:rFonts w:asciiTheme="minorHAnsi" w:hAnsiTheme="minorHAnsi" w:cstheme="minorHAnsi"/>
        </w:rPr>
        <w:t>s</w:t>
      </w:r>
      <w:r w:rsidRPr="0046159C">
        <w:rPr>
          <w:rFonts w:asciiTheme="minorHAnsi" w:hAnsiTheme="minorHAnsi" w:cstheme="minorHAnsi"/>
        </w:rPr>
        <w:t xml:space="preserve"> well as the provision of our redemption (Ephesians 1:3-14).</w:t>
      </w:r>
    </w:p>
    <w:p w14:paraId="4525C620" w14:textId="77777777" w:rsidR="00FC491F" w:rsidRDefault="00FC491F" w:rsidP="00197576">
      <w:pPr>
        <w:tabs>
          <w:tab w:val="left" w:pos="0"/>
          <w:tab w:val="left" w:pos="720"/>
        </w:tabs>
        <w:jc w:val="both"/>
        <w:rPr>
          <w:rFonts w:asciiTheme="minorHAnsi" w:hAnsiTheme="minorHAnsi" w:cstheme="minorHAnsi"/>
        </w:rPr>
      </w:pPr>
    </w:p>
    <w:p w14:paraId="379B3B57" w14:textId="347344DE" w:rsidR="0046159C" w:rsidRPr="0046159C" w:rsidRDefault="0046159C" w:rsidP="00197576">
      <w:pPr>
        <w:tabs>
          <w:tab w:val="left" w:pos="0"/>
          <w:tab w:val="left" w:pos="720"/>
        </w:tabs>
        <w:jc w:val="both"/>
        <w:rPr>
          <w:rFonts w:asciiTheme="minorHAnsi" w:hAnsiTheme="minorHAnsi" w:cstheme="minorHAnsi"/>
        </w:rPr>
        <w:sectPr w:rsidR="0046159C" w:rsidRPr="0046159C" w:rsidSect="0046159C">
          <w:pgSz w:w="12240" w:h="15840"/>
          <w:pgMar w:top="720" w:right="720" w:bottom="720" w:left="720" w:header="1440" w:footer="1440" w:gutter="0"/>
          <w:cols w:space="720"/>
          <w:noEndnote/>
          <w:docGrid w:linePitch="326"/>
        </w:sectPr>
      </w:pPr>
    </w:p>
    <w:p w14:paraId="59404435" w14:textId="24FC3F75" w:rsidR="00FC491F" w:rsidRPr="0046159C" w:rsidRDefault="00FC491F" w:rsidP="0046159C">
      <w:pPr>
        <w:pStyle w:val="p1"/>
        <w:spacing w:line="240" w:lineRule="auto"/>
        <w:rPr>
          <w:rFonts w:asciiTheme="minorHAnsi" w:hAnsiTheme="minorHAnsi" w:cstheme="minorHAnsi"/>
        </w:rPr>
      </w:pPr>
      <w:r w:rsidRPr="0046159C">
        <w:rPr>
          <w:rFonts w:asciiTheme="minorHAnsi" w:hAnsiTheme="minorHAnsi" w:cstheme="minorHAnsi"/>
        </w:rPr>
        <w:t xml:space="preserve">Section 3. - </w:t>
      </w:r>
      <w:r w:rsidRPr="0046159C">
        <w:rPr>
          <w:rFonts w:asciiTheme="minorHAnsi" w:hAnsiTheme="minorHAnsi" w:cstheme="minorHAnsi"/>
          <w:i/>
          <w:iCs/>
        </w:rPr>
        <w:t xml:space="preserve">Person and Work of Jesus Christ. </w:t>
      </w:r>
      <w:r w:rsidRPr="0046159C">
        <w:rPr>
          <w:rFonts w:asciiTheme="minorHAnsi" w:hAnsiTheme="minorHAnsi" w:cstheme="minorHAnsi"/>
        </w:rPr>
        <w:t xml:space="preserve">We believe in the Deity of the Lord Jesus Christ (John 1:1), His Virgin Birth (Luke 1:30-35); His Sinless Life (2 Corinthians 5:21); His Substitutionary Death on the cross for our sins (1 Peter 3:18); His Physical Resurrection from the grave (John 20:3-8); His Ascension to the right hand of the Father, and </w:t>
      </w:r>
      <w:r w:rsidR="00485B0B" w:rsidRPr="0046159C">
        <w:rPr>
          <w:rFonts w:asciiTheme="minorHAnsi" w:hAnsiTheme="minorHAnsi" w:cstheme="minorHAnsi"/>
        </w:rPr>
        <w:t>His Present I</w:t>
      </w:r>
      <w:r w:rsidRPr="0046159C">
        <w:rPr>
          <w:rFonts w:asciiTheme="minorHAnsi" w:hAnsiTheme="minorHAnsi" w:cstheme="minorHAnsi"/>
        </w:rPr>
        <w:t>ntercession there for believers (Romans 8:34); and</w:t>
      </w:r>
      <w:r w:rsidR="00724F34" w:rsidRPr="0046159C">
        <w:rPr>
          <w:rFonts w:asciiTheme="minorHAnsi" w:hAnsiTheme="minorHAnsi" w:cstheme="minorHAnsi"/>
        </w:rPr>
        <w:t xml:space="preserve"> His Imminent, </w:t>
      </w:r>
      <w:r w:rsidRPr="0046159C">
        <w:rPr>
          <w:rFonts w:asciiTheme="minorHAnsi" w:hAnsiTheme="minorHAnsi" w:cstheme="minorHAnsi"/>
        </w:rPr>
        <w:t>Personal Return for the saints (1 Thessalonians 4:13-18).</w:t>
      </w:r>
    </w:p>
    <w:p w14:paraId="118589A9" w14:textId="77777777" w:rsidR="00FC491F" w:rsidRPr="0046159C" w:rsidRDefault="00FC491F" w:rsidP="0046159C">
      <w:pPr>
        <w:tabs>
          <w:tab w:val="left" w:pos="0"/>
          <w:tab w:val="left" w:pos="720"/>
        </w:tabs>
        <w:jc w:val="both"/>
        <w:rPr>
          <w:rFonts w:asciiTheme="minorHAnsi" w:hAnsiTheme="minorHAnsi" w:cstheme="minorHAnsi"/>
        </w:rPr>
      </w:pPr>
    </w:p>
    <w:p w14:paraId="4AFEDB28" w14:textId="4C5BC803" w:rsidR="00FC491F" w:rsidRPr="0046159C" w:rsidRDefault="00FC491F" w:rsidP="0046159C">
      <w:pPr>
        <w:pStyle w:val="p1"/>
        <w:spacing w:line="240" w:lineRule="auto"/>
        <w:rPr>
          <w:rFonts w:asciiTheme="minorHAnsi" w:hAnsiTheme="minorHAnsi" w:cstheme="minorHAnsi"/>
        </w:rPr>
      </w:pPr>
      <w:r w:rsidRPr="0046159C">
        <w:rPr>
          <w:rFonts w:asciiTheme="minorHAnsi" w:hAnsiTheme="minorHAnsi" w:cstheme="minorHAnsi"/>
        </w:rPr>
        <w:t xml:space="preserve">Section 4. - </w:t>
      </w:r>
      <w:r w:rsidRPr="0046159C">
        <w:rPr>
          <w:rFonts w:asciiTheme="minorHAnsi" w:hAnsiTheme="minorHAnsi" w:cstheme="minorHAnsi"/>
          <w:i/>
          <w:iCs/>
        </w:rPr>
        <w:t xml:space="preserve">The Holy Spirit - </w:t>
      </w:r>
      <w:r w:rsidRPr="0046159C">
        <w:rPr>
          <w:rFonts w:asciiTheme="minorHAnsi" w:hAnsiTheme="minorHAnsi" w:cstheme="minorHAnsi"/>
        </w:rPr>
        <w:t>We believe in the Personality and Deity o</w:t>
      </w:r>
      <w:r w:rsidR="00F06F1A" w:rsidRPr="0046159C">
        <w:rPr>
          <w:rFonts w:asciiTheme="minorHAnsi" w:hAnsiTheme="minorHAnsi" w:cstheme="minorHAnsi"/>
        </w:rPr>
        <w:t>f the Holy Spirit (Acts 5:3-4);</w:t>
      </w:r>
      <w:r w:rsidRPr="0046159C">
        <w:rPr>
          <w:rFonts w:asciiTheme="minorHAnsi" w:hAnsiTheme="minorHAnsi" w:cstheme="minorHAnsi"/>
        </w:rPr>
        <w:t xml:space="preserve"> that He reproves the world of sin, righteousness and judgment (John 16:8); that He seals (Ephesians 1:13-14), indwells (1 Corinthians 6:19), fills (Ephesians 5:18), guides (John 16:13) and comforts (John 14:26) the believer, and that His role is to speak of Christ (John 15:26; 16:13). While we believe that He is the giver of gifts to the believer for the service and ministry to the Body of Christ (1 Corinthians 12:4-11), we do not believe that He gives the sign gifts any longer (1 Corinthians 13:9-10).</w:t>
      </w:r>
    </w:p>
    <w:p w14:paraId="2E2A614D" w14:textId="77777777" w:rsidR="00FC491F" w:rsidRPr="0046159C" w:rsidRDefault="00FC491F" w:rsidP="0046159C">
      <w:pPr>
        <w:tabs>
          <w:tab w:val="left" w:pos="0"/>
          <w:tab w:val="left" w:pos="720"/>
        </w:tabs>
        <w:jc w:val="both"/>
        <w:rPr>
          <w:rFonts w:asciiTheme="minorHAnsi" w:hAnsiTheme="minorHAnsi" w:cstheme="minorHAnsi"/>
        </w:rPr>
      </w:pPr>
    </w:p>
    <w:p w14:paraId="2AE3A3A9" w14:textId="77777777" w:rsidR="00FC491F" w:rsidRPr="0046159C" w:rsidRDefault="00FC491F" w:rsidP="0046159C">
      <w:pPr>
        <w:pStyle w:val="p1"/>
        <w:spacing w:line="240" w:lineRule="auto"/>
        <w:rPr>
          <w:rFonts w:asciiTheme="minorHAnsi" w:hAnsiTheme="minorHAnsi" w:cstheme="minorHAnsi"/>
        </w:rPr>
      </w:pPr>
      <w:r w:rsidRPr="0046159C">
        <w:rPr>
          <w:rFonts w:asciiTheme="minorHAnsi" w:hAnsiTheme="minorHAnsi" w:cstheme="minorHAnsi"/>
        </w:rPr>
        <w:t xml:space="preserve">Section 5. - </w:t>
      </w:r>
      <w:r w:rsidRPr="0046159C">
        <w:rPr>
          <w:rFonts w:asciiTheme="minorHAnsi" w:hAnsiTheme="minorHAnsi" w:cstheme="minorHAnsi"/>
          <w:i/>
          <w:iCs/>
        </w:rPr>
        <w:t xml:space="preserve">Man. </w:t>
      </w:r>
      <w:r w:rsidRPr="0046159C">
        <w:rPr>
          <w:rFonts w:asciiTheme="minorHAnsi" w:hAnsiTheme="minorHAnsi" w:cstheme="minorHAnsi"/>
        </w:rPr>
        <w:t>We believe that man was directly created by God in His own image (Genesis 1:26-27) on the sixth literal day of creation (Exodus 20:11), that he sinned in disobedience to God (Genesis 3), fell and came by nature to be totally depraved (Romans 7:18, 23) and dead in trespasses and sins (Ephesians 2:1). We further believe that he is in this condition, in need of regeneration through the Holy Spirit of God and faith in Jesus Christ (John 3:3).</w:t>
      </w:r>
    </w:p>
    <w:p w14:paraId="7A0A5851" w14:textId="77777777" w:rsidR="00FC491F" w:rsidRPr="0046159C" w:rsidRDefault="00FC491F" w:rsidP="0046159C">
      <w:pPr>
        <w:tabs>
          <w:tab w:val="left" w:pos="0"/>
          <w:tab w:val="left" w:pos="720"/>
        </w:tabs>
        <w:jc w:val="both"/>
        <w:rPr>
          <w:rFonts w:asciiTheme="minorHAnsi" w:hAnsiTheme="minorHAnsi" w:cstheme="minorHAnsi"/>
        </w:rPr>
      </w:pPr>
    </w:p>
    <w:p w14:paraId="79EB1807" w14:textId="509F2AAF" w:rsidR="00191C08" w:rsidRPr="0046159C" w:rsidRDefault="00FC491F" w:rsidP="0046159C">
      <w:pPr>
        <w:tabs>
          <w:tab w:val="left" w:pos="0"/>
        </w:tabs>
        <w:contextualSpacing/>
        <w:jc w:val="both"/>
        <w:rPr>
          <w:rFonts w:asciiTheme="minorHAnsi" w:hAnsiTheme="minorHAnsi" w:cstheme="minorHAnsi"/>
        </w:rPr>
      </w:pPr>
      <w:r w:rsidRPr="0046159C">
        <w:rPr>
          <w:rFonts w:asciiTheme="minorHAnsi" w:hAnsiTheme="minorHAnsi" w:cstheme="minorHAnsi"/>
        </w:rPr>
        <w:t xml:space="preserve">Section 6. - Salvation. </w:t>
      </w:r>
      <w:r w:rsidR="00191C08" w:rsidRPr="0046159C">
        <w:rPr>
          <w:rFonts w:asciiTheme="minorHAnsi" w:hAnsiTheme="minorHAnsi" w:cstheme="minorHAnsi"/>
        </w:rPr>
        <w:t xml:space="preserve">We believe that Jesus Christ, true God and true Man, having lived in perfect obedience to </w:t>
      </w:r>
      <w:r w:rsidR="00191C08" w:rsidRPr="0046159C">
        <w:rPr>
          <w:rFonts w:asciiTheme="minorHAnsi" w:hAnsiTheme="minorHAnsi" w:cstheme="minorHAnsi"/>
        </w:rPr>
        <w:lastRenderedPageBreak/>
        <w:t>the Law of God, took upon Himself the just wrath of God for sin when He died on the cross (Romans 3:25; 1 Peter 2:24), providing just grounds whereby God the Father forgives and pardons sinners (Romans 3:26), declaring them righteous (Romans 3:24). We believe that Christ’s physical, bodily resurrection from the dead was affirmation of the satisfaction of Christ’s sacrifice on our behalf (Romans 4:25)</w:t>
      </w:r>
      <w:r w:rsidR="009B6CED" w:rsidRPr="0046159C">
        <w:rPr>
          <w:rFonts w:asciiTheme="minorHAnsi" w:hAnsiTheme="minorHAnsi" w:cstheme="minorHAnsi"/>
        </w:rPr>
        <w:t>,</w:t>
      </w:r>
      <w:r w:rsidR="00191C08" w:rsidRPr="0046159C">
        <w:rPr>
          <w:rFonts w:asciiTheme="minorHAnsi" w:hAnsiTheme="minorHAnsi" w:cstheme="minorHAnsi"/>
        </w:rPr>
        <w:t xml:space="preserve"> and proof that through faith in His redeeming work on the cross, the believer shall be raised from the dead in like manner (1 Corinthians 15:20).  We believe that man, who by choice and birth are sinners and in need of forgiveness (Romans 3:23; 6:23), are freely granted this forgiveness of sin through faith alone in the Person and work of Jesus Christ apart from any merit of their o</w:t>
      </w:r>
      <w:r w:rsidR="001A6C73" w:rsidRPr="0046159C">
        <w:rPr>
          <w:rFonts w:asciiTheme="minorHAnsi" w:hAnsiTheme="minorHAnsi" w:cstheme="minorHAnsi"/>
        </w:rPr>
        <w:t>wn (Romans 3:28; Ephesians 2:8,</w:t>
      </w:r>
      <w:r w:rsidR="00191C08" w:rsidRPr="0046159C">
        <w:rPr>
          <w:rFonts w:asciiTheme="minorHAnsi" w:hAnsiTheme="minorHAnsi" w:cstheme="minorHAnsi"/>
        </w:rPr>
        <w:t>9), such faith declaring that Jesus Christ is Lord (Acts 16:31; Romans 10:9)</w:t>
      </w:r>
      <w:r w:rsidR="000152F9" w:rsidRPr="0046159C">
        <w:rPr>
          <w:rFonts w:asciiTheme="minorHAnsi" w:hAnsiTheme="minorHAnsi" w:cstheme="minorHAnsi"/>
        </w:rPr>
        <w:t>,</w:t>
      </w:r>
      <w:r w:rsidR="00191C08" w:rsidRPr="0046159C">
        <w:rPr>
          <w:rFonts w:asciiTheme="minorHAnsi" w:hAnsiTheme="minorHAnsi" w:cstheme="minorHAnsi"/>
        </w:rPr>
        <w:t xml:space="preserve"> manifesting a repentance of sin (Acts 3:19; 26:20). We believe that this salvation is granted by the gracious will of the Sovereign God Who dispenses of His favor and grace according to His own sovereign good pleasure (Ephesians 1:11).  We believe that it is only by the effectual grace of God that sinners are drawn to Jesus Christ through the agency of the Holy Spirit without which none would come (Acts 13:48; John 6:44; 1 Corinthians 2:14).  We believe the one who receives the gift of eternal life through faith will be kept in faith by the preserving work of the H</w:t>
      </w:r>
      <w:r w:rsidR="004D77B1" w:rsidRPr="0046159C">
        <w:rPr>
          <w:rFonts w:asciiTheme="minorHAnsi" w:hAnsiTheme="minorHAnsi" w:cstheme="minorHAnsi"/>
        </w:rPr>
        <w:t>oly Spirit</w:t>
      </w:r>
      <w:r w:rsidR="00191C08" w:rsidRPr="0046159C">
        <w:rPr>
          <w:rFonts w:asciiTheme="minorHAnsi" w:hAnsiTheme="minorHAnsi" w:cstheme="minorHAnsi"/>
        </w:rPr>
        <w:t xml:space="preserve"> and is therefore secure in the righteousness provided by Christ Jesus and imputed to the heart and life of the believer (John 10:28, 29; 1 John 2:19). We believe that the Holy Spirit is given as seal and guarantee of that salvation (2 Corinthians 1:22; Ephesians 1:13, 14). We further believe that once justified, the believer is a new creation in which all things are become new so that they no longer live for themselves, fulfilling the desires of the flesh</w:t>
      </w:r>
      <w:r w:rsidR="00B868BC" w:rsidRPr="0046159C">
        <w:rPr>
          <w:rFonts w:asciiTheme="minorHAnsi" w:hAnsiTheme="minorHAnsi" w:cstheme="minorHAnsi"/>
        </w:rPr>
        <w:t>,</w:t>
      </w:r>
      <w:r w:rsidR="00191C08" w:rsidRPr="0046159C">
        <w:rPr>
          <w:rFonts w:asciiTheme="minorHAnsi" w:hAnsiTheme="minorHAnsi" w:cstheme="minorHAnsi"/>
        </w:rPr>
        <w:t xml:space="preserve"> but to please Him that saved them through a life of holiness by means of progressive sanctification (2 Corinthians 5:17; Ephesians 2:10; Philippians 1:6; 1 Peter 1:15), said sanctification to be completed and perfected when the believer is forever in the glorious presence of God (1 John 3:2; Ephesians 5:25-27; Revelation 21:27).</w:t>
      </w:r>
    </w:p>
    <w:p w14:paraId="4B05C771" w14:textId="77777777" w:rsidR="00FC491F" w:rsidRPr="0046159C" w:rsidRDefault="00FC491F" w:rsidP="0046159C">
      <w:pPr>
        <w:pStyle w:val="p1"/>
        <w:spacing w:line="240" w:lineRule="auto"/>
        <w:rPr>
          <w:rFonts w:asciiTheme="minorHAnsi" w:hAnsiTheme="minorHAnsi" w:cstheme="minorHAnsi"/>
        </w:rPr>
      </w:pPr>
    </w:p>
    <w:p w14:paraId="37C1207B" w14:textId="77777777" w:rsidR="00FC491F" w:rsidRPr="0046159C" w:rsidRDefault="00FC491F" w:rsidP="0046159C">
      <w:pPr>
        <w:tabs>
          <w:tab w:val="left" w:pos="0"/>
          <w:tab w:val="left" w:pos="720"/>
        </w:tabs>
        <w:jc w:val="both"/>
        <w:rPr>
          <w:rFonts w:asciiTheme="minorHAnsi" w:hAnsiTheme="minorHAnsi" w:cstheme="minorHAnsi"/>
        </w:rPr>
      </w:pPr>
    </w:p>
    <w:p w14:paraId="0707CDC7" w14:textId="029BD3E3" w:rsidR="00FC491F" w:rsidRPr="0046159C" w:rsidRDefault="00FC491F" w:rsidP="0046159C">
      <w:pPr>
        <w:pStyle w:val="p1"/>
        <w:spacing w:line="240" w:lineRule="auto"/>
        <w:rPr>
          <w:rFonts w:asciiTheme="minorHAnsi" w:hAnsiTheme="minorHAnsi" w:cstheme="minorHAnsi"/>
        </w:rPr>
      </w:pPr>
      <w:r w:rsidRPr="0046159C">
        <w:rPr>
          <w:rFonts w:asciiTheme="minorHAnsi" w:hAnsiTheme="minorHAnsi" w:cstheme="minorHAnsi"/>
        </w:rPr>
        <w:t xml:space="preserve">Section 7. - </w:t>
      </w:r>
      <w:r w:rsidRPr="0046159C">
        <w:rPr>
          <w:rFonts w:asciiTheme="minorHAnsi" w:hAnsiTheme="minorHAnsi" w:cstheme="minorHAnsi"/>
          <w:i/>
          <w:iCs/>
        </w:rPr>
        <w:t xml:space="preserve">Satan. </w:t>
      </w:r>
      <w:r w:rsidRPr="0046159C">
        <w:rPr>
          <w:rFonts w:asciiTheme="minorHAnsi" w:hAnsiTheme="minorHAnsi" w:cstheme="minorHAnsi"/>
        </w:rPr>
        <w:t>We believe in the reality and personality of Satan, that he formerly occupied the position of a special angel, fell through pride and is presently Prince of the Power</w:t>
      </w:r>
      <w:r w:rsidR="004D77B1" w:rsidRPr="0046159C">
        <w:rPr>
          <w:rFonts w:asciiTheme="minorHAnsi" w:hAnsiTheme="minorHAnsi" w:cstheme="minorHAnsi"/>
        </w:rPr>
        <w:t xml:space="preserve"> of the air and god of this age</w:t>
      </w:r>
      <w:r w:rsidR="00B868BC" w:rsidRPr="0046159C">
        <w:rPr>
          <w:rFonts w:asciiTheme="minorHAnsi" w:hAnsiTheme="minorHAnsi" w:cstheme="minorHAnsi"/>
        </w:rPr>
        <w:t xml:space="preserve">, </w:t>
      </w:r>
      <w:r w:rsidRPr="0046159C">
        <w:rPr>
          <w:rFonts w:asciiTheme="minorHAnsi" w:hAnsiTheme="minorHAnsi" w:cstheme="minorHAnsi"/>
        </w:rPr>
        <w:t>and that he HAS BEEN JUDGED (John 16:11) and will at the last be cast by God into the Lake of Fire forever.</w:t>
      </w:r>
    </w:p>
    <w:p w14:paraId="516DFC85" w14:textId="77777777" w:rsidR="00FC491F" w:rsidRPr="0046159C" w:rsidRDefault="00FC491F" w:rsidP="0046159C">
      <w:pPr>
        <w:tabs>
          <w:tab w:val="left" w:pos="0"/>
          <w:tab w:val="left" w:pos="720"/>
        </w:tabs>
        <w:jc w:val="both"/>
        <w:rPr>
          <w:rFonts w:asciiTheme="minorHAnsi" w:hAnsiTheme="minorHAnsi" w:cstheme="minorHAnsi"/>
        </w:rPr>
      </w:pPr>
    </w:p>
    <w:p w14:paraId="037D611F" w14:textId="2F1C4B29" w:rsidR="00FC491F" w:rsidRPr="0046159C" w:rsidRDefault="00FC491F" w:rsidP="0046159C">
      <w:pPr>
        <w:pStyle w:val="p1"/>
        <w:spacing w:line="240" w:lineRule="auto"/>
        <w:rPr>
          <w:rFonts w:asciiTheme="minorHAnsi" w:hAnsiTheme="minorHAnsi" w:cstheme="minorHAnsi"/>
        </w:rPr>
      </w:pPr>
      <w:r w:rsidRPr="0046159C">
        <w:rPr>
          <w:rFonts w:asciiTheme="minorHAnsi" w:hAnsiTheme="minorHAnsi" w:cstheme="minorHAnsi"/>
        </w:rPr>
        <w:t xml:space="preserve">Section 8. - </w:t>
      </w:r>
      <w:r w:rsidRPr="0046159C">
        <w:rPr>
          <w:rFonts w:asciiTheme="minorHAnsi" w:hAnsiTheme="minorHAnsi" w:cstheme="minorHAnsi"/>
          <w:i/>
          <w:iCs/>
        </w:rPr>
        <w:t xml:space="preserve">Heaven &amp; Hell. </w:t>
      </w:r>
      <w:r w:rsidRPr="0046159C">
        <w:rPr>
          <w:rFonts w:asciiTheme="minorHAnsi" w:hAnsiTheme="minorHAnsi" w:cstheme="minorHAnsi"/>
        </w:rPr>
        <w:t>We believe in a Heaven of eternal bliss for all believers and in a Hell and Lake of Fire reserved for those who reject Christ and die un</w:t>
      </w:r>
      <w:r w:rsidR="004D77B1" w:rsidRPr="0046159C">
        <w:rPr>
          <w:rFonts w:asciiTheme="minorHAnsi" w:hAnsiTheme="minorHAnsi" w:cstheme="minorHAnsi"/>
        </w:rPr>
        <w:t>forgiven of their sins</w:t>
      </w:r>
      <w:r w:rsidR="00B868BC" w:rsidRPr="0046159C">
        <w:rPr>
          <w:rFonts w:asciiTheme="minorHAnsi" w:hAnsiTheme="minorHAnsi" w:cstheme="minorHAnsi"/>
        </w:rPr>
        <w:t>,</w:t>
      </w:r>
      <w:r w:rsidRPr="0046159C">
        <w:rPr>
          <w:rFonts w:asciiTheme="minorHAnsi" w:hAnsiTheme="minorHAnsi" w:cstheme="minorHAnsi"/>
        </w:rPr>
        <w:t xml:space="preserve"> and who will suffer everlasting punishment.</w:t>
      </w:r>
    </w:p>
    <w:p w14:paraId="7C039DD4" w14:textId="77777777" w:rsidR="00FC491F" w:rsidRPr="0046159C" w:rsidRDefault="00FC491F" w:rsidP="0046159C">
      <w:pPr>
        <w:tabs>
          <w:tab w:val="left" w:pos="0"/>
          <w:tab w:val="left" w:pos="720"/>
        </w:tabs>
        <w:jc w:val="both"/>
        <w:rPr>
          <w:rFonts w:asciiTheme="minorHAnsi" w:hAnsiTheme="minorHAnsi" w:cstheme="minorHAnsi"/>
        </w:rPr>
      </w:pPr>
    </w:p>
    <w:p w14:paraId="31CAB75E" w14:textId="53E04086" w:rsidR="00FC491F" w:rsidRPr="0046159C" w:rsidRDefault="00FC491F" w:rsidP="0046159C">
      <w:pPr>
        <w:pStyle w:val="p1"/>
        <w:spacing w:line="240" w:lineRule="auto"/>
        <w:rPr>
          <w:rFonts w:asciiTheme="minorHAnsi" w:hAnsiTheme="minorHAnsi" w:cstheme="minorHAnsi"/>
          <w:color w:val="FF0000"/>
        </w:rPr>
      </w:pPr>
      <w:r w:rsidRPr="0046159C">
        <w:rPr>
          <w:rFonts w:asciiTheme="minorHAnsi" w:hAnsiTheme="minorHAnsi" w:cstheme="minorHAnsi"/>
        </w:rPr>
        <w:t xml:space="preserve">Section 9. - </w:t>
      </w:r>
      <w:r w:rsidRPr="0046159C">
        <w:rPr>
          <w:rFonts w:asciiTheme="minorHAnsi" w:hAnsiTheme="minorHAnsi" w:cstheme="minorHAnsi"/>
          <w:i/>
          <w:iCs/>
        </w:rPr>
        <w:t xml:space="preserve">The Church and its Ordinances. </w:t>
      </w:r>
      <w:r w:rsidRPr="0046159C">
        <w:rPr>
          <w:rFonts w:asciiTheme="minorHAnsi" w:hAnsiTheme="minorHAnsi" w:cstheme="minorHAnsi"/>
        </w:rPr>
        <w:t>We believe a local New Testament Church is a voluntary association of baptized believers equal in rank and privilege, subject</w:t>
      </w:r>
      <w:r w:rsidR="004D77B1" w:rsidRPr="0046159C">
        <w:rPr>
          <w:rFonts w:asciiTheme="minorHAnsi" w:hAnsiTheme="minorHAnsi" w:cstheme="minorHAnsi"/>
        </w:rPr>
        <w:t xml:space="preserve"> to the Word of God</w:t>
      </w:r>
      <w:r w:rsidR="00B868BC" w:rsidRPr="0046159C">
        <w:rPr>
          <w:rFonts w:asciiTheme="minorHAnsi" w:hAnsiTheme="minorHAnsi" w:cstheme="minorHAnsi"/>
        </w:rPr>
        <w:t>,</w:t>
      </w:r>
      <w:r w:rsidRPr="0046159C">
        <w:rPr>
          <w:rFonts w:asciiTheme="minorHAnsi" w:hAnsiTheme="minorHAnsi" w:cstheme="minorHAnsi"/>
        </w:rPr>
        <w:t xml:space="preserve"> and independent of any external ecclesiastical control whatsoever. We believe God's Word commands ev</w:t>
      </w:r>
      <w:r w:rsidR="006521EE" w:rsidRPr="0046159C">
        <w:rPr>
          <w:rFonts w:asciiTheme="minorHAnsi" w:hAnsiTheme="minorHAnsi" w:cstheme="minorHAnsi"/>
        </w:rPr>
        <w:t>ery believer and only believers</w:t>
      </w:r>
      <w:r w:rsidRPr="0046159C">
        <w:rPr>
          <w:rFonts w:asciiTheme="minorHAnsi" w:hAnsiTheme="minorHAnsi" w:cstheme="minorHAnsi"/>
        </w:rPr>
        <w:t xml:space="preserve"> to be baptized and that the only scriptural mode is immersion. We believe the ordinance of the Lord's Supper should be observed and that it is a privilege peculiar to those who are believers in the Lord Jesus Christ.</w:t>
      </w:r>
      <w:r w:rsidR="005D46DB" w:rsidRPr="0046159C">
        <w:rPr>
          <w:rFonts w:asciiTheme="minorHAnsi" w:hAnsiTheme="minorHAnsi" w:cstheme="minorHAnsi"/>
        </w:rPr>
        <w:t xml:space="preserve"> </w:t>
      </w:r>
    </w:p>
    <w:p w14:paraId="48E9539C" w14:textId="77777777" w:rsidR="00FC491F" w:rsidRPr="0046159C" w:rsidRDefault="00FC491F" w:rsidP="0046159C">
      <w:pPr>
        <w:tabs>
          <w:tab w:val="left" w:pos="0"/>
          <w:tab w:val="left" w:pos="720"/>
        </w:tabs>
        <w:jc w:val="both"/>
        <w:rPr>
          <w:rFonts w:asciiTheme="minorHAnsi" w:hAnsiTheme="minorHAnsi" w:cstheme="minorHAnsi"/>
        </w:rPr>
      </w:pPr>
    </w:p>
    <w:p w14:paraId="3A3965EF" w14:textId="1764E8F8" w:rsidR="00FC491F" w:rsidRPr="0046159C" w:rsidRDefault="00FC491F" w:rsidP="0046159C">
      <w:pPr>
        <w:pStyle w:val="p1"/>
        <w:spacing w:line="240" w:lineRule="auto"/>
        <w:rPr>
          <w:rFonts w:asciiTheme="minorHAnsi" w:hAnsiTheme="minorHAnsi" w:cstheme="minorHAnsi"/>
        </w:rPr>
      </w:pPr>
      <w:r w:rsidRPr="0046159C">
        <w:rPr>
          <w:rFonts w:asciiTheme="minorHAnsi" w:hAnsiTheme="minorHAnsi" w:cstheme="minorHAnsi"/>
        </w:rPr>
        <w:t xml:space="preserve">Section 10. - </w:t>
      </w:r>
      <w:r w:rsidRPr="0046159C">
        <w:rPr>
          <w:rFonts w:asciiTheme="minorHAnsi" w:hAnsiTheme="minorHAnsi" w:cstheme="minorHAnsi"/>
          <w:i/>
          <w:iCs/>
        </w:rPr>
        <w:t xml:space="preserve">Evangelization. </w:t>
      </w:r>
      <w:r w:rsidRPr="0046159C">
        <w:rPr>
          <w:rFonts w:asciiTheme="minorHAnsi" w:hAnsiTheme="minorHAnsi" w:cstheme="minorHAnsi"/>
        </w:rPr>
        <w:t>We believe in the great Commission of Christ to evangelize the world</w:t>
      </w:r>
      <w:r w:rsidR="00B868BC" w:rsidRPr="0046159C">
        <w:rPr>
          <w:rFonts w:asciiTheme="minorHAnsi" w:hAnsiTheme="minorHAnsi" w:cstheme="minorHAnsi"/>
        </w:rPr>
        <w:t>,</w:t>
      </w:r>
      <w:r w:rsidRPr="0046159C">
        <w:rPr>
          <w:rFonts w:asciiTheme="minorHAnsi" w:hAnsiTheme="minorHAnsi" w:cstheme="minorHAnsi"/>
        </w:rPr>
        <w:t xml:space="preserve"> and that this is the great mission of the Church and the solemn obligation of every believer.</w:t>
      </w:r>
    </w:p>
    <w:p w14:paraId="470848A2" w14:textId="77777777" w:rsidR="00724F34" w:rsidRPr="0046159C" w:rsidRDefault="00724F34" w:rsidP="0046159C">
      <w:pPr>
        <w:pStyle w:val="p1"/>
        <w:spacing w:line="240" w:lineRule="auto"/>
        <w:rPr>
          <w:rFonts w:asciiTheme="minorHAnsi" w:hAnsiTheme="minorHAnsi" w:cstheme="minorHAnsi"/>
        </w:rPr>
      </w:pPr>
    </w:p>
    <w:p w14:paraId="23D73B48" w14:textId="2D0268D8" w:rsidR="00724F34" w:rsidRPr="0046159C" w:rsidRDefault="00724F34" w:rsidP="0046159C">
      <w:pPr>
        <w:pStyle w:val="p1"/>
        <w:spacing w:line="240" w:lineRule="auto"/>
        <w:rPr>
          <w:rFonts w:asciiTheme="minorHAnsi" w:hAnsiTheme="minorHAnsi" w:cstheme="minorHAnsi"/>
        </w:rPr>
      </w:pPr>
      <w:r w:rsidRPr="0046159C">
        <w:rPr>
          <w:rFonts w:asciiTheme="minorHAnsi" w:hAnsiTheme="minorHAnsi" w:cstheme="minorHAnsi"/>
        </w:rPr>
        <w:t xml:space="preserve">Section 11 – </w:t>
      </w:r>
      <w:r w:rsidR="00E87384" w:rsidRPr="0046159C">
        <w:rPr>
          <w:rFonts w:asciiTheme="minorHAnsi" w:hAnsiTheme="minorHAnsi" w:cstheme="minorHAnsi"/>
          <w:i/>
          <w:iCs/>
        </w:rPr>
        <w:t>Human sexuality</w:t>
      </w:r>
      <w:r w:rsidR="00E87384" w:rsidRPr="0046159C">
        <w:rPr>
          <w:rFonts w:asciiTheme="minorHAnsi" w:hAnsiTheme="minorHAnsi" w:cstheme="minorHAnsi"/>
        </w:rPr>
        <w:t xml:space="preserve"> - We believe that God has established marriage as a lifelong, exclusive relationship between one man and one woman and that all intimate sexual activity outside the marriage relationship, whether heterosexual, homosexual, or otherwise, is immoral and therefore sin. (Gen. 2:24-25; Ex. 20:14, 17; 22:19; Lev. 18:22-23; 20:13, 15-16; Matt. 19:4-6, 9; Rom. 1:18-31; 1 Cor. 6:9-10, 15-20; 1 Tim. 1:8-11; Jude 7). We believe that God created </w:t>
      </w:r>
      <w:proofErr w:type="gramStart"/>
      <w:r w:rsidR="00E87384" w:rsidRPr="0046159C">
        <w:rPr>
          <w:rFonts w:asciiTheme="minorHAnsi" w:hAnsiTheme="minorHAnsi" w:cstheme="minorHAnsi"/>
        </w:rPr>
        <w:t>the human race</w:t>
      </w:r>
      <w:proofErr w:type="gramEnd"/>
      <w:r w:rsidR="00E87384" w:rsidRPr="0046159C">
        <w:rPr>
          <w:rFonts w:asciiTheme="minorHAnsi" w:hAnsiTheme="minorHAnsi" w:cstheme="minorHAnsi"/>
        </w:rPr>
        <w:t xml:space="preserve"> male and female and that all conduct with the intent to adopt a gender other than one’s birth gender is immoral and therefore sin (Gen. 1:27; Deut. 22:5; Ps. 139:14).</w:t>
      </w:r>
    </w:p>
    <w:p w14:paraId="1309F720" w14:textId="77777777" w:rsidR="00FC491F" w:rsidRPr="0046159C" w:rsidRDefault="00FC491F" w:rsidP="00197576">
      <w:pPr>
        <w:tabs>
          <w:tab w:val="left" w:pos="0"/>
          <w:tab w:val="left" w:pos="720"/>
        </w:tabs>
        <w:jc w:val="both"/>
        <w:rPr>
          <w:rFonts w:asciiTheme="minorHAnsi" w:hAnsiTheme="minorHAnsi" w:cstheme="minorHAnsi"/>
        </w:rPr>
      </w:pPr>
    </w:p>
    <w:p w14:paraId="75CDDA0E" w14:textId="043B196C" w:rsidR="0046159C" w:rsidRDefault="0046159C" w:rsidP="00197576">
      <w:pPr>
        <w:pStyle w:val="c2"/>
        <w:tabs>
          <w:tab w:val="left" w:pos="0"/>
          <w:tab w:val="left" w:pos="720"/>
        </w:tabs>
        <w:rPr>
          <w:rFonts w:asciiTheme="minorHAnsi" w:hAnsiTheme="minorHAnsi" w:cstheme="minorHAnsi"/>
          <w:b/>
          <w:bCs/>
          <w:i/>
          <w:iCs/>
        </w:rPr>
      </w:pPr>
    </w:p>
    <w:p w14:paraId="6A4AFDA1" w14:textId="59F0E892" w:rsidR="00254606" w:rsidRDefault="00254606" w:rsidP="00197576">
      <w:pPr>
        <w:pStyle w:val="c2"/>
        <w:tabs>
          <w:tab w:val="left" w:pos="0"/>
          <w:tab w:val="left" w:pos="720"/>
        </w:tabs>
        <w:rPr>
          <w:rFonts w:asciiTheme="minorHAnsi" w:hAnsiTheme="minorHAnsi" w:cstheme="minorHAnsi"/>
          <w:b/>
          <w:bCs/>
          <w:i/>
          <w:iCs/>
        </w:rPr>
      </w:pPr>
    </w:p>
    <w:p w14:paraId="0A171623" w14:textId="77777777" w:rsidR="00254606" w:rsidRDefault="00254606" w:rsidP="00197576">
      <w:pPr>
        <w:pStyle w:val="c2"/>
        <w:tabs>
          <w:tab w:val="left" w:pos="0"/>
          <w:tab w:val="left" w:pos="720"/>
        </w:tabs>
        <w:rPr>
          <w:rFonts w:asciiTheme="minorHAnsi" w:hAnsiTheme="minorHAnsi" w:cstheme="minorHAnsi"/>
          <w:b/>
          <w:bCs/>
          <w:i/>
          <w:iCs/>
        </w:rPr>
      </w:pPr>
    </w:p>
    <w:p w14:paraId="005A426C" w14:textId="552E8C6B" w:rsidR="00FC491F" w:rsidRPr="0046159C" w:rsidRDefault="00FC491F" w:rsidP="00197576">
      <w:pPr>
        <w:pStyle w:val="c2"/>
        <w:tabs>
          <w:tab w:val="left" w:pos="0"/>
          <w:tab w:val="left" w:pos="720"/>
        </w:tabs>
        <w:rPr>
          <w:rFonts w:asciiTheme="minorHAnsi" w:hAnsiTheme="minorHAnsi" w:cstheme="minorHAnsi"/>
          <w:b/>
          <w:bCs/>
          <w:i/>
          <w:iCs/>
        </w:rPr>
      </w:pPr>
      <w:r w:rsidRPr="0046159C">
        <w:rPr>
          <w:rFonts w:asciiTheme="minorHAnsi" w:hAnsiTheme="minorHAnsi" w:cstheme="minorHAnsi"/>
          <w:b/>
          <w:bCs/>
          <w:i/>
          <w:iCs/>
        </w:rPr>
        <w:lastRenderedPageBreak/>
        <w:t>Article IV</w:t>
      </w:r>
    </w:p>
    <w:p w14:paraId="21B2DAC4" w14:textId="4C5AA1F0" w:rsidR="00FC491F" w:rsidRPr="0046159C" w:rsidRDefault="00FC491F" w:rsidP="00197576">
      <w:pPr>
        <w:pStyle w:val="c3"/>
        <w:tabs>
          <w:tab w:val="left" w:pos="0"/>
          <w:tab w:val="left" w:pos="720"/>
        </w:tabs>
        <w:rPr>
          <w:rFonts w:asciiTheme="minorHAnsi" w:hAnsiTheme="minorHAnsi" w:cstheme="minorHAnsi"/>
          <w:b/>
          <w:bCs/>
        </w:rPr>
      </w:pPr>
      <w:r w:rsidRPr="0046159C">
        <w:rPr>
          <w:rFonts w:asciiTheme="minorHAnsi" w:hAnsiTheme="minorHAnsi" w:cstheme="minorHAnsi"/>
          <w:b/>
          <w:bCs/>
        </w:rPr>
        <w:t>Church Covenant</w:t>
      </w:r>
    </w:p>
    <w:p w14:paraId="657F4727" w14:textId="20C9BAF6" w:rsidR="00FC491F" w:rsidRPr="0046159C" w:rsidRDefault="00FC491F" w:rsidP="00197576">
      <w:pPr>
        <w:pStyle w:val="p4"/>
        <w:spacing w:line="240" w:lineRule="auto"/>
        <w:rPr>
          <w:rFonts w:asciiTheme="minorHAnsi" w:hAnsiTheme="minorHAnsi" w:cstheme="minorHAnsi"/>
        </w:rPr>
      </w:pPr>
      <w:r w:rsidRPr="0046159C">
        <w:rPr>
          <w:rFonts w:asciiTheme="minorHAnsi" w:hAnsiTheme="minorHAnsi" w:cstheme="minorHAnsi"/>
        </w:rPr>
        <w:t xml:space="preserve">Having been led, as we believe, by the Spirit of God to receive the </w:t>
      </w:r>
      <w:r w:rsidR="0073169B" w:rsidRPr="0046159C">
        <w:rPr>
          <w:rFonts w:asciiTheme="minorHAnsi" w:hAnsiTheme="minorHAnsi" w:cstheme="minorHAnsi"/>
        </w:rPr>
        <w:t>Lord Jesus Christ as our Savior,</w:t>
      </w:r>
      <w:r w:rsidRPr="0046159C">
        <w:rPr>
          <w:rFonts w:asciiTheme="minorHAnsi" w:hAnsiTheme="minorHAnsi" w:cstheme="minorHAnsi"/>
        </w:rPr>
        <w:t xml:space="preserve"> and on the profession of our faith, having been baptized in the Name of the Father, and of the Son, and of the Holy Ghost, we do now, in the presence of God and angels, most solemnly and joyfully enter into covenant with one another, as one body in Christ.</w:t>
      </w:r>
    </w:p>
    <w:p w14:paraId="5ED98300" w14:textId="77777777" w:rsidR="00FC491F" w:rsidRPr="0046159C" w:rsidRDefault="00FC491F" w:rsidP="00197576">
      <w:pPr>
        <w:tabs>
          <w:tab w:val="left" w:pos="0"/>
          <w:tab w:val="left" w:pos="720"/>
        </w:tabs>
        <w:jc w:val="both"/>
        <w:rPr>
          <w:rFonts w:asciiTheme="minorHAnsi" w:hAnsiTheme="minorHAnsi" w:cstheme="minorHAnsi"/>
        </w:rPr>
      </w:pPr>
    </w:p>
    <w:p w14:paraId="59837D0D" w14:textId="77777777" w:rsidR="00FC491F" w:rsidRPr="0046159C" w:rsidRDefault="00FC491F" w:rsidP="00197576">
      <w:pPr>
        <w:tabs>
          <w:tab w:val="left" w:pos="0"/>
          <w:tab w:val="left" w:pos="720"/>
        </w:tabs>
        <w:jc w:val="both"/>
        <w:rPr>
          <w:rFonts w:asciiTheme="minorHAnsi" w:hAnsiTheme="minorHAnsi" w:cstheme="minorHAnsi"/>
        </w:rPr>
        <w:sectPr w:rsidR="00FC491F" w:rsidRPr="0046159C" w:rsidSect="0046159C">
          <w:type w:val="continuous"/>
          <w:pgSz w:w="12240" w:h="15840"/>
          <w:pgMar w:top="720" w:right="720" w:bottom="720" w:left="720" w:header="1440" w:footer="1440" w:gutter="0"/>
          <w:cols w:space="720"/>
          <w:noEndnote/>
        </w:sectPr>
      </w:pPr>
    </w:p>
    <w:p w14:paraId="246144B3" w14:textId="05F74A72" w:rsidR="00FC491F" w:rsidRPr="0046159C" w:rsidRDefault="00FC491F" w:rsidP="00197576">
      <w:pPr>
        <w:pStyle w:val="p4"/>
        <w:spacing w:line="240" w:lineRule="auto"/>
        <w:rPr>
          <w:rFonts w:asciiTheme="minorHAnsi" w:hAnsiTheme="minorHAnsi" w:cstheme="minorHAnsi"/>
        </w:rPr>
      </w:pPr>
      <w:r w:rsidRPr="0046159C">
        <w:rPr>
          <w:rFonts w:asciiTheme="minorHAnsi" w:hAnsiTheme="minorHAnsi" w:cstheme="minorHAnsi"/>
        </w:rPr>
        <w:t>We engage, therefore, by the aid of the Holy Spirit, to walk together in Christian love;</w:t>
      </w:r>
    </w:p>
    <w:p w14:paraId="42954CDC" w14:textId="77777777" w:rsidR="00FC491F" w:rsidRPr="0046159C" w:rsidRDefault="00FC491F" w:rsidP="00197576">
      <w:pPr>
        <w:pStyle w:val="p4"/>
        <w:spacing w:line="240" w:lineRule="auto"/>
        <w:rPr>
          <w:rFonts w:asciiTheme="minorHAnsi" w:hAnsiTheme="minorHAnsi" w:cstheme="minorHAnsi"/>
        </w:rPr>
      </w:pPr>
      <w:r w:rsidRPr="0046159C">
        <w:rPr>
          <w:rFonts w:asciiTheme="minorHAnsi" w:hAnsiTheme="minorHAnsi" w:cstheme="minorHAnsi"/>
        </w:rPr>
        <w:t>To strive for the advancement of this Church in knowledge, holiness, and comfort;</w:t>
      </w:r>
    </w:p>
    <w:p w14:paraId="74B278D9" w14:textId="77777777" w:rsidR="00FC491F" w:rsidRPr="0046159C" w:rsidRDefault="00FC491F" w:rsidP="00197576">
      <w:pPr>
        <w:pStyle w:val="p4"/>
        <w:spacing w:line="240" w:lineRule="auto"/>
        <w:rPr>
          <w:rFonts w:asciiTheme="minorHAnsi" w:hAnsiTheme="minorHAnsi" w:cstheme="minorHAnsi"/>
        </w:rPr>
      </w:pPr>
      <w:r w:rsidRPr="0046159C">
        <w:rPr>
          <w:rFonts w:asciiTheme="minorHAnsi" w:hAnsiTheme="minorHAnsi" w:cstheme="minorHAnsi"/>
        </w:rPr>
        <w:t>To promote its prosperity and spirituality;</w:t>
      </w:r>
    </w:p>
    <w:p w14:paraId="7DD3105E" w14:textId="74883EC0" w:rsidR="00FC491F" w:rsidRPr="0046159C" w:rsidRDefault="00FC491F" w:rsidP="00197576">
      <w:pPr>
        <w:pStyle w:val="p4"/>
        <w:spacing w:line="240" w:lineRule="auto"/>
        <w:rPr>
          <w:rFonts w:asciiTheme="minorHAnsi" w:hAnsiTheme="minorHAnsi" w:cstheme="minorHAnsi"/>
        </w:rPr>
      </w:pPr>
      <w:r w:rsidRPr="0046159C">
        <w:rPr>
          <w:rFonts w:asciiTheme="minorHAnsi" w:hAnsiTheme="minorHAnsi" w:cstheme="minorHAnsi"/>
        </w:rPr>
        <w:t xml:space="preserve">To sustain its </w:t>
      </w:r>
      <w:r w:rsidR="004D77B1" w:rsidRPr="0046159C">
        <w:rPr>
          <w:rFonts w:asciiTheme="minorHAnsi" w:hAnsiTheme="minorHAnsi" w:cstheme="minorHAnsi"/>
        </w:rPr>
        <w:t>worship, ordinances, discipline</w:t>
      </w:r>
      <w:r w:rsidR="0035376C" w:rsidRPr="0046159C">
        <w:rPr>
          <w:rFonts w:asciiTheme="minorHAnsi" w:hAnsiTheme="minorHAnsi" w:cstheme="minorHAnsi"/>
        </w:rPr>
        <w:t>,</w:t>
      </w:r>
      <w:r w:rsidRPr="0046159C">
        <w:rPr>
          <w:rFonts w:asciiTheme="minorHAnsi" w:hAnsiTheme="minorHAnsi" w:cstheme="minorHAnsi"/>
        </w:rPr>
        <w:t xml:space="preserve"> and doctrines;</w:t>
      </w:r>
    </w:p>
    <w:p w14:paraId="2527E9F3" w14:textId="77777777" w:rsidR="00FC491F" w:rsidRPr="0046159C" w:rsidRDefault="00FC491F" w:rsidP="00197576">
      <w:pPr>
        <w:pStyle w:val="p4"/>
        <w:spacing w:line="240" w:lineRule="auto"/>
        <w:rPr>
          <w:rFonts w:asciiTheme="minorHAnsi" w:hAnsiTheme="minorHAnsi" w:cstheme="minorHAnsi"/>
        </w:rPr>
      </w:pPr>
      <w:r w:rsidRPr="0046159C">
        <w:rPr>
          <w:rFonts w:asciiTheme="minorHAnsi" w:hAnsiTheme="minorHAnsi" w:cstheme="minorHAnsi"/>
        </w:rPr>
        <w:t>To give it a sacred preeminence over all institutions of human origin;</w:t>
      </w:r>
    </w:p>
    <w:p w14:paraId="0746D63D" w14:textId="29DC46C9"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 xml:space="preserve">To contribute cheerfully and regularly to the support of the ministry, the expenses of the </w:t>
      </w:r>
      <w:r w:rsidR="004D77B1" w:rsidRPr="0046159C">
        <w:rPr>
          <w:rFonts w:asciiTheme="minorHAnsi" w:hAnsiTheme="minorHAnsi" w:cstheme="minorHAnsi"/>
        </w:rPr>
        <w:t>Church, the relief of the poor</w:t>
      </w:r>
      <w:r w:rsidR="0035376C" w:rsidRPr="0046159C">
        <w:rPr>
          <w:rFonts w:asciiTheme="minorHAnsi" w:hAnsiTheme="minorHAnsi" w:cstheme="minorHAnsi"/>
        </w:rPr>
        <w:t>,</w:t>
      </w:r>
      <w:r w:rsidRPr="0046159C">
        <w:rPr>
          <w:rFonts w:asciiTheme="minorHAnsi" w:hAnsiTheme="minorHAnsi" w:cstheme="minorHAnsi"/>
        </w:rPr>
        <w:t xml:space="preserve"> and the spread of the gospel through all nations;</w:t>
      </w:r>
    </w:p>
    <w:p w14:paraId="43959629" w14:textId="77777777"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We also engage to maintain family and secret devotions;</w:t>
      </w:r>
    </w:p>
    <w:p w14:paraId="5CAE7EFB" w14:textId="77777777"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To religiously educate our children;</w:t>
      </w:r>
    </w:p>
    <w:p w14:paraId="2D4A4617" w14:textId="77777777"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To seek the salvation of our kindred and acquaintances;</w:t>
      </w:r>
    </w:p>
    <w:p w14:paraId="156FB135" w14:textId="77777777"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To walk circumspectly in the world;</w:t>
      </w:r>
    </w:p>
    <w:p w14:paraId="78EDF15A" w14:textId="48766AAA"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To be just in our dealings, faithful in our e</w:t>
      </w:r>
      <w:r w:rsidR="004D77B1" w:rsidRPr="0046159C">
        <w:rPr>
          <w:rFonts w:asciiTheme="minorHAnsi" w:hAnsiTheme="minorHAnsi" w:cstheme="minorHAnsi"/>
        </w:rPr>
        <w:t>ngagements</w:t>
      </w:r>
      <w:r w:rsidR="007C0711" w:rsidRPr="0046159C">
        <w:rPr>
          <w:rFonts w:asciiTheme="minorHAnsi" w:hAnsiTheme="minorHAnsi" w:cstheme="minorHAnsi"/>
        </w:rPr>
        <w:t>,</w:t>
      </w:r>
      <w:r w:rsidR="004D77B1" w:rsidRPr="0046159C">
        <w:rPr>
          <w:rFonts w:asciiTheme="minorHAnsi" w:hAnsiTheme="minorHAnsi" w:cstheme="minorHAnsi"/>
        </w:rPr>
        <w:t xml:space="preserve"> </w:t>
      </w:r>
      <w:r w:rsidR="000900D9" w:rsidRPr="0046159C">
        <w:rPr>
          <w:rFonts w:asciiTheme="minorHAnsi" w:hAnsiTheme="minorHAnsi" w:cstheme="minorHAnsi"/>
        </w:rPr>
        <w:t>and exemplary in our</w:t>
      </w:r>
      <w:r w:rsidRPr="0046159C">
        <w:rPr>
          <w:rFonts w:asciiTheme="minorHAnsi" w:hAnsiTheme="minorHAnsi" w:cstheme="minorHAnsi"/>
        </w:rPr>
        <w:t xml:space="preserve"> deportment;</w:t>
      </w:r>
    </w:p>
    <w:p w14:paraId="5B510540" w14:textId="01E6C74A"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To</w:t>
      </w:r>
      <w:r w:rsidR="0073169B" w:rsidRPr="0046159C">
        <w:rPr>
          <w:rFonts w:asciiTheme="minorHAnsi" w:hAnsiTheme="minorHAnsi" w:cstheme="minorHAnsi"/>
        </w:rPr>
        <w:t xml:space="preserve"> avoid all tattling, backbiting</w:t>
      </w:r>
      <w:r w:rsidR="007C0711" w:rsidRPr="0046159C">
        <w:rPr>
          <w:rFonts w:asciiTheme="minorHAnsi" w:hAnsiTheme="minorHAnsi" w:cstheme="minorHAnsi"/>
        </w:rPr>
        <w:t>,</w:t>
      </w:r>
      <w:r w:rsidRPr="0046159C">
        <w:rPr>
          <w:rFonts w:asciiTheme="minorHAnsi" w:hAnsiTheme="minorHAnsi" w:cstheme="minorHAnsi"/>
        </w:rPr>
        <w:t xml:space="preserve"> and excessive anger;</w:t>
      </w:r>
    </w:p>
    <w:p w14:paraId="022D8BFA" w14:textId="7A1C6CB3" w:rsidR="00743664" w:rsidRPr="0046159C" w:rsidRDefault="00743664" w:rsidP="00197576">
      <w:pPr>
        <w:pStyle w:val="p5"/>
        <w:spacing w:line="240" w:lineRule="auto"/>
        <w:rPr>
          <w:rFonts w:asciiTheme="minorHAnsi" w:hAnsiTheme="minorHAnsi" w:cstheme="minorHAnsi"/>
        </w:rPr>
      </w:pPr>
      <w:r w:rsidRPr="0046159C">
        <w:rPr>
          <w:rFonts w:asciiTheme="minorHAnsi" w:hAnsiTheme="minorHAnsi" w:cstheme="minorHAnsi"/>
        </w:rPr>
        <w:t xml:space="preserve">To </w:t>
      </w:r>
      <w:r w:rsidRPr="002072B5">
        <w:rPr>
          <w:rFonts w:asciiTheme="minorHAnsi" w:hAnsiTheme="minorHAnsi" w:cstheme="minorHAnsi"/>
          <w:color w:val="000000" w:themeColor="text1"/>
        </w:rPr>
        <w:t xml:space="preserve">abstain from the abuse of intoxicating drinks as a beverage or of any other mind altering and/or potentially addictive drug whether legal or otherwise, and to </w:t>
      </w:r>
      <w:r w:rsidRPr="0046159C">
        <w:rPr>
          <w:rFonts w:asciiTheme="minorHAnsi" w:hAnsiTheme="minorHAnsi" w:cstheme="minorHAnsi"/>
        </w:rPr>
        <w:t>be zealous in our efforts to advance the kingdom of our Savior.</w:t>
      </w:r>
    </w:p>
    <w:p w14:paraId="08535B1D" w14:textId="77777777"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We further engage to watch over one another in brotherly love;</w:t>
      </w:r>
    </w:p>
    <w:p w14:paraId="00DB1A6A" w14:textId="77777777"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To remember each other in prayer;</w:t>
      </w:r>
    </w:p>
    <w:p w14:paraId="709114CB" w14:textId="77777777"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To aid each other in sickness and distress;</w:t>
      </w:r>
    </w:p>
    <w:p w14:paraId="08D7AA1C" w14:textId="77777777"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To cultivate Christian sympathy in feeling and courtesy in speech;</w:t>
      </w:r>
    </w:p>
    <w:p w14:paraId="54A5A4A6" w14:textId="79BA2FDC"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To be</w:t>
      </w:r>
      <w:r w:rsidR="0073169B" w:rsidRPr="0046159C">
        <w:rPr>
          <w:rFonts w:asciiTheme="minorHAnsi" w:hAnsiTheme="minorHAnsi" w:cstheme="minorHAnsi"/>
        </w:rPr>
        <w:t xml:space="preserve"> slow to take offense</w:t>
      </w:r>
      <w:r w:rsidR="007C0711" w:rsidRPr="0046159C">
        <w:rPr>
          <w:rFonts w:asciiTheme="minorHAnsi" w:hAnsiTheme="minorHAnsi" w:cstheme="minorHAnsi"/>
        </w:rPr>
        <w:t>,</w:t>
      </w:r>
      <w:r w:rsidRPr="0046159C">
        <w:rPr>
          <w:rFonts w:asciiTheme="minorHAnsi" w:hAnsiTheme="minorHAnsi" w:cstheme="minorHAnsi"/>
        </w:rPr>
        <w:t xml:space="preserve"> but always ready for reconciliation and mindful of the rules of our Savior to secure it without delay.</w:t>
      </w:r>
    </w:p>
    <w:p w14:paraId="71AA6226" w14:textId="77777777" w:rsidR="00FC491F" w:rsidRPr="0046159C" w:rsidRDefault="00FC491F" w:rsidP="00197576">
      <w:pPr>
        <w:pStyle w:val="p5"/>
        <w:spacing w:line="240" w:lineRule="auto"/>
        <w:rPr>
          <w:rFonts w:asciiTheme="minorHAnsi" w:hAnsiTheme="minorHAnsi" w:cstheme="minorHAnsi"/>
        </w:rPr>
      </w:pPr>
      <w:r w:rsidRPr="0046159C">
        <w:rPr>
          <w:rFonts w:asciiTheme="minorHAnsi" w:hAnsiTheme="minorHAnsi" w:cstheme="minorHAnsi"/>
        </w:rPr>
        <w:t>We moreover engage, that when we remove from this place, we will as soon as possible unite with some other church where we can carry out the spirit of this covenant and the principles of God's Word.</w:t>
      </w:r>
    </w:p>
    <w:p w14:paraId="30843096" w14:textId="77777777" w:rsidR="00FC491F" w:rsidRPr="0046159C" w:rsidRDefault="00FC491F" w:rsidP="00197576">
      <w:pPr>
        <w:tabs>
          <w:tab w:val="left" w:pos="0"/>
          <w:tab w:val="left" w:pos="720"/>
          <w:tab w:val="left" w:pos="1399"/>
        </w:tabs>
        <w:jc w:val="both"/>
        <w:rPr>
          <w:rFonts w:asciiTheme="minorHAnsi" w:hAnsiTheme="minorHAnsi" w:cstheme="minorHAnsi"/>
        </w:rPr>
      </w:pPr>
    </w:p>
    <w:p w14:paraId="5A48A9CE" w14:textId="77777777" w:rsidR="00FC491F" w:rsidRPr="0046159C" w:rsidRDefault="00FC491F" w:rsidP="00197576">
      <w:pPr>
        <w:pStyle w:val="c2"/>
        <w:tabs>
          <w:tab w:val="left" w:pos="0"/>
          <w:tab w:val="left" w:pos="720"/>
          <w:tab w:val="left" w:pos="1399"/>
        </w:tabs>
        <w:rPr>
          <w:rFonts w:asciiTheme="minorHAnsi" w:hAnsiTheme="minorHAnsi" w:cstheme="minorHAnsi"/>
          <w:b/>
          <w:bCs/>
          <w:i/>
          <w:iCs/>
        </w:rPr>
      </w:pPr>
      <w:r w:rsidRPr="0046159C">
        <w:rPr>
          <w:rFonts w:asciiTheme="minorHAnsi" w:hAnsiTheme="minorHAnsi" w:cstheme="minorHAnsi"/>
          <w:b/>
          <w:bCs/>
          <w:i/>
          <w:iCs/>
        </w:rPr>
        <w:t>Article V</w:t>
      </w:r>
    </w:p>
    <w:p w14:paraId="30A73055" w14:textId="77777777" w:rsidR="00FC491F" w:rsidRPr="0046159C" w:rsidRDefault="00FC491F" w:rsidP="00197576">
      <w:pPr>
        <w:pStyle w:val="c3"/>
        <w:tabs>
          <w:tab w:val="left" w:pos="0"/>
          <w:tab w:val="left" w:pos="720"/>
          <w:tab w:val="left" w:pos="1399"/>
        </w:tabs>
        <w:rPr>
          <w:rFonts w:asciiTheme="minorHAnsi" w:hAnsiTheme="minorHAnsi" w:cstheme="minorHAnsi"/>
          <w:b/>
          <w:bCs/>
        </w:rPr>
      </w:pPr>
      <w:r w:rsidRPr="0046159C">
        <w:rPr>
          <w:rFonts w:asciiTheme="minorHAnsi" w:hAnsiTheme="minorHAnsi" w:cstheme="minorHAnsi"/>
          <w:b/>
          <w:bCs/>
        </w:rPr>
        <w:t>Membership</w:t>
      </w:r>
    </w:p>
    <w:p w14:paraId="18F60752" w14:textId="77777777" w:rsidR="00FC491F" w:rsidRPr="0046159C" w:rsidRDefault="00FC491F" w:rsidP="00197576">
      <w:pPr>
        <w:tabs>
          <w:tab w:val="left" w:pos="0"/>
          <w:tab w:val="left" w:pos="720"/>
          <w:tab w:val="left" w:pos="1399"/>
        </w:tabs>
        <w:jc w:val="center"/>
        <w:rPr>
          <w:rFonts w:asciiTheme="minorHAnsi" w:hAnsiTheme="minorHAnsi" w:cstheme="minorHAnsi"/>
          <w:b/>
          <w:bCs/>
        </w:rPr>
      </w:pPr>
    </w:p>
    <w:p w14:paraId="3183917B" w14:textId="77777777"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1. - The </w:t>
      </w:r>
      <w:r w:rsidRPr="0046159C">
        <w:rPr>
          <w:rFonts w:asciiTheme="minorHAnsi" w:hAnsiTheme="minorHAnsi" w:cstheme="minorHAnsi"/>
          <w:i/>
          <w:iCs/>
        </w:rPr>
        <w:t xml:space="preserve">membership </w:t>
      </w:r>
      <w:r w:rsidRPr="0046159C">
        <w:rPr>
          <w:rFonts w:asciiTheme="minorHAnsi" w:hAnsiTheme="minorHAnsi" w:cstheme="minorHAnsi"/>
        </w:rPr>
        <w:t xml:space="preserve">of this church shall consist of immersed believers who cheerfully subscribe to the Covenant and </w:t>
      </w:r>
      <w:r w:rsidR="00AC0C41" w:rsidRPr="0046159C">
        <w:rPr>
          <w:rFonts w:asciiTheme="minorHAnsi" w:hAnsiTheme="minorHAnsi" w:cstheme="minorHAnsi"/>
        </w:rPr>
        <w:t>Doctrinal Statement</w:t>
      </w:r>
      <w:r w:rsidRPr="0046159C">
        <w:rPr>
          <w:rFonts w:asciiTheme="minorHAnsi" w:hAnsiTheme="minorHAnsi" w:cstheme="minorHAnsi"/>
        </w:rPr>
        <w:t xml:space="preserve"> as contained in Article III.</w:t>
      </w:r>
    </w:p>
    <w:p w14:paraId="1F70FA78" w14:textId="77777777" w:rsidR="00FC491F" w:rsidRPr="0046159C" w:rsidRDefault="00FC491F" w:rsidP="00197576">
      <w:pPr>
        <w:tabs>
          <w:tab w:val="left" w:pos="0"/>
          <w:tab w:val="left" w:pos="720"/>
        </w:tabs>
        <w:jc w:val="both"/>
        <w:rPr>
          <w:rFonts w:asciiTheme="minorHAnsi" w:hAnsiTheme="minorHAnsi" w:cstheme="minorHAnsi"/>
        </w:rPr>
      </w:pPr>
    </w:p>
    <w:p w14:paraId="4C459ED1" w14:textId="578AC33B"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2. - </w:t>
      </w:r>
      <w:r w:rsidRPr="0046159C">
        <w:rPr>
          <w:rFonts w:asciiTheme="minorHAnsi" w:hAnsiTheme="minorHAnsi" w:cstheme="minorHAnsi"/>
          <w:i/>
          <w:iCs/>
        </w:rPr>
        <w:t xml:space="preserve">Admission of Members. </w:t>
      </w:r>
      <w:r w:rsidRPr="0046159C">
        <w:rPr>
          <w:rFonts w:asciiTheme="minorHAnsi" w:hAnsiTheme="minorHAnsi" w:cstheme="minorHAnsi"/>
        </w:rPr>
        <w:t xml:space="preserve">Every candidate for Church membership must satisfy the Board of </w:t>
      </w:r>
      <w:r w:rsidRPr="0046159C">
        <w:rPr>
          <w:rFonts w:asciiTheme="minorHAnsi" w:hAnsiTheme="minorHAnsi" w:cstheme="minorHAnsi"/>
          <w:color w:val="000000" w:themeColor="text1"/>
        </w:rPr>
        <w:t xml:space="preserve">Deacons </w:t>
      </w:r>
      <w:r w:rsidR="001813B4" w:rsidRPr="0046159C">
        <w:rPr>
          <w:rFonts w:asciiTheme="minorHAnsi" w:hAnsiTheme="minorHAnsi" w:cstheme="minorHAnsi"/>
          <w:color w:val="000000" w:themeColor="text1"/>
        </w:rPr>
        <w:t xml:space="preserve">and membership </w:t>
      </w:r>
      <w:r w:rsidRPr="0046159C">
        <w:rPr>
          <w:rFonts w:asciiTheme="minorHAnsi" w:hAnsiTheme="minorHAnsi" w:cstheme="minorHAnsi"/>
          <w:color w:val="000000" w:themeColor="text1"/>
        </w:rPr>
        <w:t>as to Christian walk and testimony and must subscribe</w:t>
      </w:r>
      <w:r w:rsidR="001813B4" w:rsidRPr="0046159C">
        <w:rPr>
          <w:rFonts w:asciiTheme="minorHAnsi" w:hAnsiTheme="minorHAnsi" w:cstheme="minorHAnsi"/>
          <w:color w:val="000000" w:themeColor="text1"/>
        </w:rPr>
        <w:t xml:space="preserve"> </w:t>
      </w:r>
      <w:r w:rsidRPr="0046159C">
        <w:rPr>
          <w:rFonts w:asciiTheme="minorHAnsi" w:hAnsiTheme="minorHAnsi" w:cstheme="minorHAnsi"/>
          <w:color w:val="000000" w:themeColor="text1"/>
        </w:rPr>
        <w:t xml:space="preserve">to the </w:t>
      </w:r>
      <w:r w:rsidR="00AC0C41" w:rsidRPr="0046159C">
        <w:rPr>
          <w:rFonts w:asciiTheme="minorHAnsi" w:hAnsiTheme="minorHAnsi" w:cstheme="minorHAnsi"/>
          <w:color w:val="000000" w:themeColor="text1"/>
        </w:rPr>
        <w:t xml:space="preserve">Doctrinal Statement </w:t>
      </w:r>
      <w:r w:rsidRPr="0046159C">
        <w:rPr>
          <w:rFonts w:asciiTheme="minorHAnsi" w:hAnsiTheme="minorHAnsi" w:cstheme="minorHAnsi"/>
          <w:color w:val="000000" w:themeColor="text1"/>
        </w:rPr>
        <w:t>and Covenant of this Church</w:t>
      </w:r>
      <w:r w:rsidR="00174321" w:rsidRPr="0046159C">
        <w:rPr>
          <w:rFonts w:asciiTheme="minorHAnsi" w:hAnsiTheme="minorHAnsi" w:cstheme="minorHAnsi"/>
          <w:color w:val="000000" w:themeColor="text1"/>
        </w:rPr>
        <w:t xml:space="preserve"> or be willing to submit to the same on non-</w:t>
      </w:r>
      <w:proofErr w:type="spellStart"/>
      <w:r w:rsidR="00174321" w:rsidRPr="0046159C">
        <w:rPr>
          <w:rFonts w:asciiTheme="minorHAnsi" w:hAnsiTheme="minorHAnsi" w:cstheme="minorHAnsi"/>
          <w:color w:val="000000" w:themeColor="text1"/>
        </w:rPr>
        <w:t>salvative</w:t>
      </w:r>
      <w:proofErr w:type="spellEnd"/>
      <w:r w:rsidR="00174321" w:rsidRPr="0046159C">
        <w:rPr>
          <w:rFonts w:asciiTheme="minorHAnsi" w:hAnsiTheme="minorHAnsi" w:cstheme="minorHAnsi"/>
          <w:color w:val="000000" w:themeColor="text1"/>
        </w:rPr>
        <w:t xml:space="preserve"> doctrines</w:t>
      </w:r>
      <w:r w:rsidR="00A963E0" w:rsidRPr="0046159C">
        <w:rPr>
          <w:rFonts w:asciiTheme="minorHAnsi" w:hAnsiTheme="minorHAnsi" w:cstheme="minorHAnsi"/>
          <w:color w:val="000000" w:themeColor="text1"/>
        </w:rPr>
        <w:t xml:space="preserve"> at the discretion of the Pastors and Board of Deacons</w:t>
      </w:r>
      <w:r w:rsidRPr="0046159C">
        <w:rPr>
          <w:rFonts w:asciiTheme="minorHAnsi" w:hAnsiTheme="minorHAnsi" w:cstheme="minorHAnsi"/>
          <w:color w:val="000000" w:themeColor="text1"/>
        </w:rPr>
        <w:t>. Upon satisfying the Board of Deacons, that board shall at any regular service or</w:t>
      </w:r>
      <w:r w:rsidR="0073169B" w:rsidRPr="0046159C">
        <w:rPr>
          <w:rFonts w:asciiTheme="minorHAnsi" w:hAnsiTheme="minorHAnsi" w:cstheme="minorHAnsi"/>
          <w:color w:val="000000" w:themeColor="text1"/>
        </w:rPr>
        <w:t xml:space="preserve"> business meeting of the Church,</w:t>
      </w:r>
      <w:r w:rsidRPr="0046159C">
        <w:rPr>
          <w:rFonts w:asciiTheme="minorHAnsi" w:hAnsiTheme="minorHAnsi" w:cstheme="minorHAnsi"/>
          <w:color w:val="000000" w:themeColor="text1"/>
        </w:rPr>
        <w:t xml:space="preserve"> recommend to the Church the acceptance of the candidate. The candidate shall become a member </w:t>
      </w:r>
      <w:r w:rsidR="001813B4" w:rsidRPr="0046159C">
        <w:rPr>
          <w:rFonts w:asciiTheme="minorHAnsi" w:hAnsiTheme="minorHAnsi" w:cstheme="minorHAnsi"/>
          <w:color w:val="000000" w:themeColor="text1"/>
        </w:rPr>
        <w:t xml:space="preserve">following the public testimony of their faith and </w:t>
      </w:r>
      <w:r w:rsidRPr="0046159C">
        <w:rPr>
          <w:rFonts w:asciiTheme="minorHAnsi" w:hAnsiTheme="minorHAnsi" w:cstheme="minorHAnsi"/>
          <w:color w:val="000000" w:themeColor="text1"/>
        </w:rPr>
        <w:t xml:space="preserve">upon </w:t>
      </w:r>
      <w:r w:rsidRPr="0046159C">
        <w:rPr>
          <w:rFonts w:asciiTheme="minorHAnsi" w:hAnsiTheme="minorHAnsi" w:cstheme="minorHAnsi"/>
        </w:rPr>
        <w:t>a majority vote of those present and voting. This procedure shall be effective whether the can</w:t>
      </w:r>
      <w:r w:rsidR="0073169B" w:rsidRPr="0046159C">
        <w:rPr>
          <w:rFonts w:asciiTheme="minorHAnsi" w:hAnsiTheme="minorHAnsi" w:cstheme="minorHAnsi"/>
        </w:rPr>
        <w:t>didate comes by baptism, letter</w:t>
      </w:r>
      <w:r w:rsidRPr="0046159C">
        <w:rPr>
          <w:rFonts w:asciiTheme="minorHAnsi" w:hAnsiTheme="minorHAnsi" w:cstheme="minorHAnsi"/>
        </w:rPr>
        <w:t xml:space="preserve"> or experience.</w:t>
      </w:r>
    </w:p>
    <w:p w14:paraId="25EA8DDF" w14:textId="77777777" w:rsidR="00FC491F" w:rsidRPr="0046159C" w:rsidRDefault="00FC491F" w:rsidP="00197576">
      <w:pPr>
        <w:tabs>
          <w:tab w:val="left" w:pos="0"/>
          <w:tab w:val="left" w:pos="720"/>
        </w:tabs>
        <w:jc w:val="both"/>
        <w:rPr>
          <w:rFonts w:asciiTheme="minorHAnsi" w:hAnsiTheme="minorHAnsi" w:cstheme="minorHAnsi"/>
        </w:rPr>
      </w:pPr>
    </w:p>
    <w:p w14:paraId="3251649A" w14:textId="791183F8" w:rsidR="00676BB1" w:rsidRPr="0046159C" w:rsidRDefault="00FC491F" w:rsidP="00197576">
      <w:pPr>
        <w:contextualSpacing/>
        <w:rPr>
          <w:rFonts w:asciiTheme="minorHAnsi" w:hAnsiTheme="minorHAnsi" w:cstheme="minorHAnsi"/>
        </w:rPr>
      </w:pPr>
      <w:r w:rsidRPr="0046159C">
        <w:rPr>
          <w:rFonts w:asciiTheme="minorHAnsi" w:hAnsiTheme="minorHAnsi" w:cstheme="minorHAnsi"/>
        </w:rPr>
        <w:t xml:space="preserve">Section 3. - Discipline of Members. </w:t>
      </w:r>
      <w:r w:rsidR="00676BB1" w:rsidRPr="0046159C">
        <w:rPr>
          <w:rFonts w:asciiTheme="minorHAnsi" w:hAnsiTheme="minorHAnsi" w:cstheme="minorHAnsi"/>
        </w:rPr>
        <w:t>Should</w:t>
      </w:r>
      <w:r w:rsidR="000900D9" w:rsidRPr="0046159C">
        <w:rPr>
          <w:rFonts w:asciiTheme="minorHAnsi" w:hAnsiTheme="minorHAnsi" w:cstheme="minorHAnsi"/>
        </w:rPr>
        <w:t xml:space="preserve"> a member be found in known, un</w:t>
      </w:r>
      <w:r w:rsidR="00676BB1" w:rsidRPr="0046159C">
        <w:rPr>
          <w:rFonts w:asciiTheme="minorHAnsi" w:hAnsiTheme="minorHAnsi" w:cstheme="minorHAnsi"/>
        </w:rPr>
        <w:t>confessed sin defined by the Scriptures, the principles of Matthew 18:15-16 shall be put into practice by:</w:t>
      </w:r>
    </w:p>
    <w:p w14:paraId="778D3172" w14:textId="77777777" w:rsidR="00676BB1" w:rsidRPr="0046159C" w:rsidRDefault="00676BB1" w:rsidP="00197576">
      <w:pPr>
        <w:pStyle w:val="p8"/>
        <w:spacing w:line="240" w:lineRule="auto"/>
        <w:rPr>
          <w:rFonts w:asciiTheme="minorHAnsi" w:hAnsiTheme="minorHAnsi" w:cstheme="minorHAnsi"/>
        </w:rPr>
      </w:pPr>
    </w:p>
    <w:p w14:paraId="5073CFFE" w14:textId="06336AFA" w:rsidR="0049489B" w:rsidRPr="0046159C" w:rsidRDefault="006610F0"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lastRenderedPageBreak/>
        <w:t>1.</w:t>
      </w:r>
      <w:r w:rsidRPr="0046159C">
        <w:rPr>
          <w:rFonts w:asciiTheme="minorHAnsi" w:hAnsiTheme="minorHAnsi" w:cstheme="minorHAnsi"/>
        </w:rPr>
        <w:tab/>
      </w:r>
      <w:r w:rsidR="00676BB1" w:rsidRPr="0046159C">
        <w:rPr>
          <w:rFonts w:asciiTheme="minorHAnsi" w:hAnsiTheme="minorHAnsi" w:cstheme="minorHAnsi"/>
        </w:rPr>
        <w:t>That individual who is made aware of the offe</w:t>
      </w:r>
      <w:r w:rsidR="00753D88" w:rsidRPr="0046159C">
        <w:rPr>
          <w:rFonts w:asciiTheme="minorHAnsi" w:hAnsiTheme="minorHAnsi" w:cstheme="minorHAnsi"/>
        </w:rPr>
        <w:t xml:space="preserve">nder’s sin shall personally and </w:t>
      </w:r>
      <w:r w:rsidR="00676BB1" w:rsidRPr="0046159C">
        <w:rPr>
          <w:rFonts w:asciiTheme="minorHAnsi" w:hAnsiTheme="minorHAnsi" w:cstheme="minorHAnsi"/>
        </w:rPr>
        <w:t>confidentially confront the offender to determine</w:t>
      </w:r>
      <w:r w:rsidR="0073169B" w:rsidRPr="0046159C">
        <w:rPr>
          <w:rFonts w:asciiTheme="minorHAnsi" w:hAnsiTheme="minorHAnsi" w:cstheme="minorHAnsi"/>
        </w:rPr>
        <w:t xml:space="preserve"> the validity of the accusation</w:t>
      </w:r>
      <w:r w:rsidR="00726BC2" w:rsidRPr="0046159C">
        <w:rPr>
          <w:rFonts w:asciiTheme="minorHAnsi" w:hAnsiTheme="minorHAnsi" w:cstheme="minorHAnsi"/>
        </w:rPr>
        <w:t>,</w:t>
      </w:r>
      <w:r w:rsidR="00676BB1" w:rsidRPr="0046159C">
        <w:rPr>
          <w:rFonts w:asciiTheme="minorHAnsi" w:hAnsiTheme="minorHAnsi" w:cstheme="minorHAnsi"/>
        </w:rPr>
        <w:t xml:space="preserve"> and to seek repentance on the part of the offender.</w:t>
      </w:r>
    </w:p>
    <w:p w14:paraId="52884016" w14:textId="77777777" w:rsidR="00753D88" w:rsidRPr="0046159C" w:rsidRDefault="00753D88" w:rsidP="00197576">
      <w:pPr>
        <w:pStyle w:val="p8"/>
        <w:spacing w:line="240" w:lineRule="auto"/>
        <w:rPr>
          <w:rFonts w:asciiTheme="minorHAnsi" w:hAnsiTheme="minorHAnsi" w:cstheme="minorHAnsi"/>
        </w:rPr>
      </w:pPr>
    </w:p>
    <w:p w14:paraId="5D034065" w14:textId="05FF2A9A" w:rsidR="00676BB1" w:rsidRPr="0046159C" w:rsidRDefault="00676BB1"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2.</w:t>
      </w:r>
      <w:r w:rsidRPr="0046159C">
        <w:rPr>
          <w:rFonts w:asciiTheme="minorHAnsi" w:hAnsiTheme="minorHAnsi" w:cstheme="minorHAnsi"/>
        </w:rPr>
        <w:tab/>
        <w:t>Should the offender fail to accept the exhortation of the individual, that individual shall bring with him or her one or two others to again confront the offender. If the offender is a woman, the two or three confronting the offender shall consist of at least one other woman.</w:t>
      </w:r>
    </w:p>
    <w:p w14:paraId="60CA5C39" w14:textId="77777777" w:rsidR="00676BB1" w:rsidRPr="0046159C" w:rsidRDefault="00676BB1" w:rsidP="00197576">
      <w:pPr>
        <w:pStyle w:val="p8"/>
        <w:spacing w:line="240" w:lineRule="auto"/>
        <w:rPr>
          <w:rFonts w:asciiTheme="minorHAnsi" w:hAnsiTheme="minorHAnsi" w:cstheme="minorHAnsi"/>
        </w:rPr>
      </w:pPr>
    </w:p>
    <w:p w14:paraId="4E40E85F" w14:textId="60328401" w:rsidR="00676BB1" w:rsidRPr="0046159C" w:rsidRDefault="00676BB1"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3.</w:t>
      </w:r>
      <w:r w:rsidRPr="0046159C">
        <w:rPr>
          <w:rFonts w:asciiTheme="minorHAnsi" w:hAnsiTheme="minorHAnsi" w:cstheme="minorHAnsi"/>
        </w:rPr>
        <w:tab/>
        <w:t>If the offender still refuses to repent, the charges shall be brought to the Pastor</w:t>
      </w:r>
      <w:r w:rsidR="00D15411">
        <w:rPr>
          <w:rFonts w:asciiTheme="minorHAnsi" w:hAnsiTheme="minorHAnsi" w:cstheme="minorHAnsi"/>
        </w:rPr>
        <w:t>(s)</w:t>
      </w:r>
      <w:r w:rsidRPr="0046159C">
        <w:rPr>
          <w:rFonts w:asciiTheme="minorHAnsi" w:hAnsiTheme="minorHAnsi" w:cstheme="minorHAnsi"/>
        </w:rPr>
        <w:t xml:space="preserve"> and Board of Deacons. They shall seek to ascertain the validity of the charges and if found to be true, a registered letter shall be sent on their behalf to the offender listing the charges, expected actions commensurate with genuine repentance, and a deadline for action.</w:t>
      </w:r>
    </w:p>
    <w:p w14:paraId="2B1F7368" w14:textId="77777777" w:rsidR="00676BB1" w:rsidRPr="0046159C" w:rsidRDefault="00676BB1" w:rsidP="00197576">
      <w:pPr>
        <w:pStyle w:val="p8"/>
        <w:spacing w:line="240" w:lineRule="auto"/>
        <w:rPr>
          <w:rFonts w:asciiTheme="minorHAnsi" w:hAnsiTheme="minorHAnsi" w:cstheme="minorHAnsi"/>
        </w:rPr>
      </w:pPr>
    </w:p>
    <w:p w14:paraId="709B3006" w14:textId="0C36B248" w:rsidR="00676BB1" w:rsidRPr="0046159C" w:rsidRDefault="00676BB1"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4.</w:t>
      </w:r>
      <w:r w:rsidRPr="0046159C">
        <w:rPr>
          <w:rFonts w:asciiTheme="minorHAnsi" w:hAnsiTheme="minorHAnsi" w:cstheme="minorHAnsi"/>
        </w:rPr>
        <w:tab/>
        <w:t>Should the offender still fail to accept the exhortation and repent by the deadline given, the individual will be brought to the attention of the church for church action. At that time the letter sent from the Pastor</w:t>
      </w:r>
      <w:r w:rsidR="00D15411">
        <w:rPr>
          <w:rFonts w:asciiTheme="minorHAnsi" w:hAnsiTheme="minorHAnsi" w:cstheme="minorHAnsi"/>
        </w:rPr>
        <w:t>(s)</w:t>
      </w:r>
      <w:r w:rsidRPr="0046159C">
        <w:rPr>
          <w:rFonts w:asciiTheme="minorHAnsi" w:hAnsiTheme="minorHAnsi" w:cstheme="minorHAnsi"/>
        </w:rPr>
        <w:t xml:space="preserve"> and Board of Deacons to the offender will be read publicly in its entirety. A vote will then be taken to remove the individual from the membership of the church with all due love and regret. Upon majority vote of the membership, the offender will be removed from the membership of the church.</w:t>
      </w:r>
    </w:p>
    <w:p w14:paraId="0C8E4ED1" w14:textId="77777777" w:rsidR="00676BB1" w:rsidRPr="0046159C" w:rsidRDefault="00676BB1" w:rsidP="00197576">
      <w:pPr>
        <w:pStyle w:val="p8"/>
        <w:spacing w:line="240" w:lineRule="auto"/>
        <w:rPr>
          <w:rFonts w:asciiTheme="minorHAnsi" w:hAnsiTheme="minorHAnsi" w:cstheme="minorHAnsi"/>
        </w:rPr>
      </w:pPr>
    </w:p>
    <w:p w14:paraId="4A726C7C" w14:textId="77777777" w:rsidR="00676BB1" w:rsidRPr="0046159C" w:rsidRDefault="00676BB1"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5.</w:t>
      </w:r>
      <w:r w:rsidRPr="0046159C">
        <w:rPr>
          <w:rFonts w:asciiTheme="minorHAnsi" w:hAnsiTheme="minorHAnsi" w:cstheme="minorHAnsi"/>
        </w:rPr>
        <w:tab/>
        <w:t>These procedures will be halted for one of two reasons. First, if the charges are ascertained to be false. Second, if the offender repents. Once either of these takes place, no further disciplinary steps will be taken.</w:t>
      </w:r>
    </w:p>
    <w:p w14:paraId="22B8B29B" w14:textId="77777777" w:rsidR="00676BB1" w:rsidRPr="0046159C" w:rsidRDefault="00676BB1" w:rsidP="00197576">
      <w:pPr>
        <w:pStyle w:val="p8"/>
        <w:spacing w:line="240" w:lineRule="auto"/>
        <w:rPr>
          <w:rFonts w:asciiTheme="minorHAnsi" w:hAnsiTheme="minorHAnsi" w:cstheme="minorHAnsi"/>
        </w:rPr>
      </w:pPr>
    </w:p>
    <w:p w14:paraId="22A8AAD1" w14:textId="717EE6D4" w:rsidR="00676BB1" w:rsidRPr="0046159C" w:rsidRDefault="00676BB1"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6.</w:t>
      </w:r>
      <w:r w:rsidRPr="0046159C">
        <w:rPr>
          <w:rFonts w:asciiTheme="minorHAnsi" w:hAnsiTheme="minorHAnsi" w:cstheme="minorHAnsi"/>
        </w:rPr>
        <w:tab/>
        <w:t>No accusation shall be received by the Pastor</w:t>
      </w:r>
      <w:r w:rsidR="00D15411">
        <w:rPr>
          <w:rFonts w:asciiTheme="minorHAnsi" w:hAnsiTheme="minorHAnsi" w:cstheme="minorHAnsi"/>
        </w:rPr>
        <w:t>(s)</w:t>
      </w:r>
      <w:r w:rsidRPr="0046159C">
        <w:rPr>
          <w:rFonts w:asciiTheme="minorHAnsi" w:hAnsiTheme="minorHAnsi" w:cstheme="minorHAnsi"/>
        </w:rPr>
        <w:t xml:space="preserve"> or the Board of Deacons until the accuser has personally confronted the accused.</w:t>
      </w:r>
    </w:p>
    <w:p w14:paraId="3BADEAD8" w14:textId="77777777" w:rsidR="00676BB1" w:rsidRPr="0046159C" w:rsidRDefault="00676BB1" w:rsidP="00197576">
      <w:pPr>
        <w:pStyle w:val="p8"/>
        <w:spacing w:line="240" w:lineRule="auto"/>
        <w:rPr>
          <w:rFonts w:asciiTheme="minorHAnsi" w:hAnsiTheme="minorHAnsi" w:cstheme="minorHAnsi"/>
        </w:rPr>
      </w:pPr>
    </w:p>
    <w:p w14:paraId="1A172EEC" w14:textId="77777777" w:rsidR="00676BB1" w:rsidRPr="0046159C" w:rsidRDefault="00676BB1"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7.</w:t>
      </w:r>
      <w:r w:rsidRPr="0046159C">
        <w:rPr>
          <w:rFonts w:asciiTheme="minorHAnsi" w:hAnsiTheme="minorHAnsi" w:cstheme="minorHAnsi"/>
        </w:rPr>
        <w:tab/>
        <w:t>Any individual removed from church membership due to the above disciplinary action may be reinstated to full membership upon public confession and a majority vote of the membership of the church.</w:t>
      </w:r>
    </w:p>
    <w:p w14:paraId="066FCE08" w14:textId="77777777" w:rsidR="00676BB1" w:rsidRPr="0046159C" w:rsidRDefault="00676BB1" w:rsidP="00197576">
      <w:pPr>
        <w:pStyle w:val="p8"/>
        <w:spacing w:line="240" w:lineRule="auto"/>
        <w:rPr>
          <w:rFonts w:asciiTheme="minorHAnsi" w:hAnsiTheme="minorHAnsi" w:cstheme="minorHAnsi"/>
        </w:rPr>
      </w:pPr>
    </w:p>
    <w:p w14:paraId="0A3FC886" w14:textId="77777777" w:rsidR="00676BB1" w:rsidRPr="0046159C" w:rsidRDefault="00676BB1"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8.</w:t>
      </w:r>
      <w:r w:rsidRPr="0046159C">
        <w:rPr>
          <w:rFonts w:asciiTheme="minorHAnsi" w:hAnsiTheme="minorHAnsi" w:cstheme="minorHAnsi"/>
        </w:rPr>
        <w:tab/>
        <w:t>The goal of the above is three-fold. First, to maintain the integrity and reputation of purity for God and His Church. Second, to fulfill Scripture. Third, to seek the repentance and restoration of the sinning Christian.</w:t>
      </w:r>
    </w:p>
    <w:p w14:paraId="4BFC7852" w14:textId="77777777" w:rsidR="00724F34" w:rsidRPr="0046159C" w:rsidRDefault="00724F34" w:rsidP="00197576">
      <w:pPr>
        <w:pStyle w:val="p8"/>
        <w:spacing w:line="240" w:lineRule="auto"/>
        <w:rPr>
          <w:rFonts w:asciiTheme="minorHAnsi" w:hAnsiTheme="minorHAnsi" w:cstheme="minorHAnsi"/>
        </w:rPr>
      </w:pPr>
    </w:p>
    <w:p w14:paraId="47A93A5D" w14:textId="2AB29E06" w:rsidR="00724F34" w:rsidRPr="0046159C" w:rsidRDefault="00724F34"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9.</w:t>
      </w:r>
      <w:r w:rsidRPr="0046159C">
        <w:rPr>
          <w:rFonts w:asciiTheme="minorHAnsi" w:hAnsiTheme="minorHAnsi" w:cstheme="minorHAnsi"/>
        </w:rPr>
        <w:tab/>
        <w:t>No member shall be permitted to seek removal from membership once</w:t>
      </w:r>
      <w:r w:rsidR="003B21A7" w:rsidRPr="0046159C">
        <w:rPr>
          <w:rFonts w:asciiTheme="minorHAnsi" w:hAnsiTheme="minorHAnsi" w:cstheme="minorHAnsi"/>
        </w:rPr>
        <w:t xml:space="preserve"> </w:t>
      </w:r>
      <w:r w:rsidR="0073169B" w:rsidRPr="0046159C">
        <w:rPr>
          <w:rFonts w:asciiTheme="minorHAnsi" w:hAnsiTheme="minorHAnsi" w:cstheme="minorHAnsi"/>
        </w:rPr>
        <w:t>t</w:t>
      </w:r>
      <w:r w:rsidRPr="0046159C">
        <w:rPr>
          <w:rFonts w:asciiTheme="minorHAnsi" w:hAnsiTheme="minorHAnsi" w:cstheme="minorHAnsi"/>
        </w:rPr>
        <w:t>he process of church discipline has begun on that member.</w:t>
      </w:r>
    </w:p>
    <w:p w14:paraId="4230D27C" w14:textId="77777777" w:rsidR="00FC491F" w:rsidRPr="0046159C" w:rsidRDefault="00FC491F" w:rsidP="00197576">
      <w:pPr>
        <w:pStyle w:val="p8"/>
        <w:spacing w:line="240" w:lineRule="auto"/>
        <w:rPr>
          <w:rFonts w:asciiTheme="minorHAnsi" w:hAnsiTheme="minorHAnsi" w:cstheme="minorHAnsi"/>
        </w:rPr>
      </w:pPr>
    </w:p>
    <w:p w14:paraId="6607AA93" w14:textId="77777777" w:rsidR="00FC491F" w:rsidRPr="0046159C" w:rsidRDefault="00FC491F" w:rsidP="00197576">
      <w:pPr>
        <w:pStyle w:val="p8"/>
        <w:spacing w:line="240" w:lineRule="auto"/>
        <w:rPr>
          <w:rFonts w:asciiTheme="minorHAnsi" w:hAnsiTheme="minorHAnsi" w:cstheme="minorHAnsi"/>
        </w:rPr>
      </w:pPr>
    </w:p>
    <w:p w14:paraId="4F27A6D6" w14:textId="77777777"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4. </w:t>
      </w:r>
      <w:r w:rsidRPr="0046159C">
        <w:rPr>
          <w:rFonts w:asciiTheme="minorHAnsi" w:hAnsiTheme="minorHAnsi" w:cstheme="minorHAnsi"/>
          <w:i/>
          <w:iCs/>
        </w:rPr>
        <w:t xml:space="preserve">- Dismissal of Members.  </w:t>
      </w:r>
      <w:r w:rsidRPr="0046159C">
        <w:rPr>
          <w:rFonts w:asciiTheme="minorHAnsi" w:hAnsiTheme="minorHAnsi" w:cstheme="minorHAnsi"/>
        </w:rPr>
        <w:t>The Church by majority vote of those present and voting at any regular service or business meeting shall grant to any member in good and regular standing a letter of dismissal to unite with some other Baptist Church of like standard. A member uniting with another Church will automatically relinquish his membership in this Church and shall be notified. Should he wish to unite with a Church of another denomination, he may be given a letter of dismissal, stating his Church standing at the time of dismissal.</w:t>
      </w:r>
    </w:p>
    <w:p w14:paraId="3F384CFD" w14:textId="77777777" w:rsidR="00FC491F" w:rsidRPr="0046159C" w:rsidRDefault="00FC491F" w:rsidP="00197576">
      <w:pPr>
        <w:tabs>
          <w:tab w:val="left" w:pos="0"/>
          <w:tab w:val="left" w:pos="720"/>
        </w:tabs>
        <w:jc w:val="both"/>
        <w:rPr>
          <w:rFonts w:asciiTheme="minorHAnsi" w:hAnsiTheme="minorHAnsi" w:cstheme="minorHAnsi"/>
        </w:rPr>
      </w:pPr>
    </w:p>
    <w:p w14:paraId="6DEE594E" w14:textId="16379976"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Section 5. - A watch-care member is a member who does not attend a minimum of one regularly scheduled business meeting per calendar year, and/or shows a lack of faithfulness in personal involvement in the Church. A member who fails to attend one of th</w:t>
      </w:r>
      <w:r w:rsidR="0073169B" w:rsidRPr="0046159C">
        <w:rPr>
          <w:rFonts w:asciiTheme="minorHAnsi" w:hAnsiTheme="minorHAnsi" w:cstheme="minorHAnsi"/>
        </w:rPr>
        <w:t>e first three business meetings</w:t>
      </w:r>
      <w:r w:rsidR="00726BC2" w:rsidRPr="0046159C">
        <w:rPr>
          <w:rFonts w:asciiTheme="minorHAnsi" w:hAnsiTheme="minorHAnsi" w:cstheme="minorHAnsi"/>
        </w:rPr>
        <w:t>,</w:t>
      </w:r>
      <w:r w:rsidRPr="0046159C">
        <w:rPr>
          <w:rFonts w:asciiTheme="minorHAnsi" w:hAnsiTheme="minorHAnsi" w:cstheme="minorHAnsi"/>
        </w:rPr>
        <w:t xml:space="preserve"> or shows a lack of involvement, will be contacted reminding them of the responsibilities of active membership. If said member then fails to attend the October meeting, that member will again be contacted informing them that action will be taken at the annual </w:t>
      </w:r>
      <w:r w:rsidRPr="0046159C">
        <w:rPr>
          <w:rFonts w:asciiTheme="minorHAnsi" w:hAnsiTheme="minorHAnsi" w:cstheme="minorHAnsi"/>
        </w:rPr>
        <w:lastRenderedPageBreak/>
        <w:t xml:space="preserve">business meeting to place them on the watch-care members' list and remove them from the active list. While the person is on this </w:t>
      </w:r>
      <w:proofErr w:type="gramStart"/>
      <w:r w:rsidRPr="0046159C">
        <w:rPr>
          <w:rFonts w:asciiTheme="minorHAnsi" w:hAnsiTheme="minorHAnsi" w:cstheme="minorHAnsi"/>
        </w:rPr>
        <w:t>list</w:t>
      </w:r>
      <w:proofErr w:type="gramEnd"/>
      <w:r w:rsidRPr="0046159C">
        <w:rPr>
          <w:rFonts w:asciiTheme="minorHAnsi" w:hAnsiTheme="minorHAnsi" w:cstheme="minorHAnsi"/>
        </w:rPr>
        <w:t xml:space="preserve"> t</w:t>
      </w:r>
      <w:r w:rsidR="0073169B" w:rsidRPr="0046159C">
        <w:rPr>
          <w:rFonts w:asciiTheme="minorHAnsi" w:hAnsiTheme="minorHAnsi" w:cstheme="minorHAnsi"/>
        </w:rPr>
        <w:t>hey will be a non-voting member</w:t>
      </w:r>
      <w:r w:rsidR="00BA4AA2" w:rsidRPr="0046159C">
        <w:rPr>
          <w:rFonts w:asciiTheme="minorHAnsi" w:hAnsiTheme="minorHAnsi" w:cstheme="minorHAnsi"/>
        </w:rPr>
        <w:t>,</w:t>
      </w:r>
      <w:r w:rsidRPr="0046159C">
        <w:rPr>
          <w:rFonts w:asciiTheme="minorHAnsi" w:hAnsiTheme="minorHAnsi" w:cstheme="minorHAnsi"/>
        </w:rPr>
        <w:t xml:space="preserve"> and also will not be able to hold Church office.</w:t>
      </w:r>
    </w:p>
    <w:p w14:paraId="6BE4E58B" w14:textId="77777777" w:rsidR="0097686E" w:rsidRPr="0046159C" w:rsidRDefault="0097686E" w:rsidP="00197576">
      <w:pPr>
        <w:pStyle w:val="p8"/>
        <w:spacing w:line="240" w:lineRule="auto"/>
        <w:rPr>
          <w:rFonts w:asciiTheme="minorHAnsi" w:hAnsiTheme="minorHAnsi" w:cstheme="minorHAnsi"/>
        </w:rPr>
      </w:pPr>
    </w:p>
    <w:p w14:paraId="4746E807" w14:textId="4017EF7F" w:rsidR="00FC491F" w:rsidRPr="0046159C" w:rsidRDefault="00FC491F" w:rsidP="00197576">
      <w:pPr>
        <w:pStyle w:val="p8"/>
        <w:spacing w:line="240" w:lineRule="auto"/>
        <w:rPr>
          <w:rFonts w:asciiTheme="minorHAnsi" w:hAnsiTheme="minorHAnsi" w:cstheme="minorHAnsi"/>
        </w:rPr>
      </w:pPr>
      <w:r w:rsidRPr="0046159C">
        <w:rPr>
          <w:rFonts w:asciiTheme="minorHAnsi" w:hAnsiTheme="minorHAnsi" w:cstheme="minorHAnsi"/>
        </w:rPr>
        <w:t>1.</w:t>
      </w:r>
      <w:r w:rsidRPr="0046159C">
        <w:rPr>
          <w:rFonts w:asciiTheme="minorHAnsi" w:hAnsiTheme="minorHAnsi" w:cstheme="minorHAnsi"/>
        </w:rPr>
        <w:tab/>
        <w:t>Exceptions will be made at the discretion of the Pastor</w:t>
      </w:r>
      <w:r w:rsidR="00D15411">
        <w:rPr>
          <w:rFonts w:asciiTheme="minorHAnsi" w:hAnsiTheme="minorHAnsi" w:cstheme="minorHAnsi"/>
        </w:rPr>
        <w:t>(s)</w:t>
      </w:r>
      <w:r w:rsidRPr="0046159C">
        <w:rPr>
          <w:rFonts w:asciiTheme="minorHAnsi" w:hAnsiTheme="minorHAnsi" w:cstheme="minorHAnsi"/>
        </w:rPr>
        <w:t xml:space="preserve"> and Deacons.</w:t>
      </w:r>
    </w:p>
    <w:p w14:paraId="064028FE" w14:textId="77777777" w:rsidR="0097686E" w:rsidRPr="0046159C" w:rsidRDefault="0097686E" w:rsidP="00197576">
      <w:pPr>
        <w:pStyle w:val="p8"/>
        <w:spacing w:line="240" w:lineRule="auto"/>
        <w:rPr>
          <w:rFonts w:asciiTheme="minorHAnsi" w:hAnsiTheme="minorHAnsi" w:cstheme="minorHAnsi"/>
        </w:rPr>
      </w:pPr>
    </w:p>
    <w:p w14:paraId="66714095" w14:textId="3A6EB9E7" w:rsidR="00FC491F" w:rsidRPr="0046159C" w:rsidRDefault="00FC491F"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2.</w:t>
      </w:r>
      <w:r w:rsidRPr="0046159C">
        <w:rPr>
          <w:rFonts w:asciiTheme="minorHAnsi" w:hAnsiTheme="minorHAnsi" w:cstheme="minorHAnsi"/>
        </w:rPr>
        <w:tab/>
        <w:t xml:space="preserve">A watch-care member may be placed back on the active </w:t>
      </w:r>
      <w:proofErr w:type="spellStart"/>
      <w:r w:rsidRPr="0046159C">
        <w:rPr>
          <w:rFonts w:asciiTheme="minorHAnsi" w:hAnsiTheme="minorHAnsi" w:cstheme="minorHAnsi"/>
        </w:rPr>
        <w:t>roll</w:t>
      </w:r>
      <w:proofErr w:type="spellEnd"/>
      <w:r w:rsidRPr="0046159C">
        <w:rPr>
          <w:rFonts w:asciiTheme="minorHAnsi" w:hAnsiTheme="minorHAnsi" w:cstheme="minorHAnsi"/>
        </w:rPr>
        <w:t xml:space="preserve"> by church vote at a regularly scheduled business meeting.</w:t>
      </w:r>
    </w:p>
    <w:p w14:paraId="21C789B2" w14:textId="77777777" w:rsidR="0097686E" w:rsidRPr="0046159C" w:rsidRDefault="0097686E" w:rsidP="00197576">
      <w:pPr>
        <w:pStyle w:val="p8"/>
        <w:spacing w:line="240" w:lineRule="auto"/>
        <w:rPr>
          <w:rFonts w:asciiTheme="minorHAnsi" w:hAnsiTheme="minorHAnsi" w:cstheme="minorHAnsi"/>
          <w:color w:val="000000" w:themeColor="text1"/>
        </w:rPr>
      </w:pPr>
    </w:p>
    <w:p w14:paraId="7EFA24E9" w14:textId="77777777" w:rsidR="00FC491F" w:rsidRPr="0046159C" w:rsidRDefault="00FC491F" w:rsidP="00197576">
      <w:pPr>
        <w:pStyle w:val="p8"/>
        <w:spacing w:line="240" w:lineRule="auto"/>
        <w:rPr>
          <w:rFonts w:asciiTheme="minorHAnsi" w:hAnsiTheme="minorHAnsi" w:cstheme="minorHAnsi"/>
          <w:color w:val="000000" w:themeColor="text1"/>
        </w:rPr>
      </w:pPr>
      <w:r w:rsidRPr="0046159C">
        <w:rPr>
          <w:rFonts w:asciiTheme="minorHAnsi" w:hAnsiTheme="minorHAnsi" w:cstheme="minorHAnsi"/>
          <w:color w:val="000000" w:themeColor="text1"/>
        </w:rPr>
        <w:t>3.</w:t>
      </w:r>
      <w:r w:rsidRPr="0046159C">
        <w:rPr>
          <w:rFonts w:asciiTheme="minorHAnsi" w:hAnsiTheme="minorHAnsi" w:cstheme="minorHAnsi"/>
          <w:color w:val="000000" w:themeColor="text1"/>
        </w:rPr>
        <w:tab/>
        <w:t>The length of time allowed to remain on this list will be one year, after which they</w:t>
      </w:r>
    </w:p>
    <w:p w14:paraId="5D670823" w14:textId="0519D25A" w:rsidR="00FC491F" w:rsidRPr="0046159C" w:rsidRDefault="0097686E" w:rsidP="00197576">
      <w:pPr>
        <w:pStyle w:val="p9"/>
        <w:spacing w:line="240" w:lineRule="auto"/>
        <w:rPr>
          <w:rFonts w:asciiTheme="minorHAnsi" w:hAnsiTheme="minorHAnsi" w:cstheme="minorHAnsi"/>
          <w:color w:val="000000" w:themeColor="text1"/>
        </w:rPr>
      </w:pPr>
      <w:r w:rsidRPr="0046159C">
        <w:rPr>
          <w:rFonts w:asciiTheme="minorHAnsi" w:hAnsiTheme="minorHAnsi" w:cstheme="minorHAnsi"/>
          <w:color w:val="000000" w:themeColor="text1"/>
        </w:rPr>
        <w:tab/>
      </w:r>
      <w:r w:rsidR="00FC491F" w:rsidRPr="0046159C">
        <w:rPr>
          <w:rFonts w:asciiTheme="minorHAnsi" w:hAnsiTheme="minorHAnsi" w:cstheme="minorHAnsi"/>
          <w:color w:val="000000" w:themeColor="text1"/>
        </w:rPr>
        <w:t>will be removed from the membership roll. Contact will be made a minimum</w:t>
      </w:r>
      <w:r w:rsidRPr="0046159C">
        <w:rPr>
          <w:rFonts w:asciiTheme="minorHAnsi" w:hAnsiTheme="minorHAnsi" w:cstheme="minorHAnsi"/>
          <w:color w:val="000000" w:themeColor="text1"/>
        </w:rPr>
        <w:t xml:space="preserve"> </w:t>
      </w:r>
      <w:r w:rsidR="00FC491F" w:rsidRPr="0046159C">
        <w:rPr>
          <w:rFonts w:asciiTheme="minorHAnsi" w:hAnsiTheme="minorHAnsi" w:cstheme="minorHAnsi"/>
          <w:color w:val="000000" w:themeColor="text1"/>
        </w:rPr>
        <w:t>of one month prior to Church action</w:t>
      </w:r>
      <w:r w:rsidR="001813B4" w:rsidRPr="0046159C">
        <w:rPr>
          <w:rFonts w:asciiTheme="minorHAnsi" w:hAnsiTheme="minorHAnsi" w:cstheme="minorHAnsi"/>
          <w:color w:val="000000" w:themeColor="text1"/>
        </w:rPr>
        <w:t xml:space="preserve"> unless the individual agrees to immediate removal</w:t>
      </w:r>
      <w:r w:rsidR="00FC491F" w:rsidRPr="0046159C">
        <w:rPr>
          <w:rFonts w:asciiTheme="minorHAnsi" w:hAnsiTheme="minorHAnsi" w:cstheme="minorHAnsi"/>
          <w:color w:val="000000" w:themeColor="text1"/>
        </w:rPr>
        <w:t>.</w:t>
      </w:r>
    </w:p>
    <w:p w14:paraId="54B00C8B" w14:textId="77777777" w:rsidR="00FC491F" w:rsidRPr="0046159C" w:rsidRDefault="00FC491F" w:rsidP="00197576">
      <w:pPr>
        <w:tabs>
          <w:tab w:val="left" w:pos="0"/>
          <w:tab w:val="left" w:pos="360"/>
          <w:tab w:val="left" w:pos="720"/>
        </w:tabs>
        <w:rPr>
          <w:rFonts w:asciiTheme="minorHAnsi" w:hAnsiTheme="minorHAnsi" w:cstheme="minorHAnsi"/>
        </w:rPr>
      </w:pPr>
    </w:p>
    <w:p w14:paraId="00DE0492" w14:textId="77777777" w:rsidR="00FC491F" w:rsidRPr="0046159C" w:rsidRDefault="00FC491F" w:rsidP="00197576">
      <w:pPr>
        <w:tabs>
          <w:tab w:val="left" w:pos="0"/>
          <w:tab w:val="left" w:pos="360"/>
          <w:tab w:val="left" w:pos="720"/>
        </w:tabs>
        <w:rPr>
          <w:rFonts w:asciiTheme="minorHAnsi" w:hAnsiTheme="minorHAnsi" w:cstheme="minorHAnsi"/>
        </w:rPr>
        <w:sectPr w:rsidR="00FC491F" w:rsidRPr="0046159C" w:rsidSect="0046159C">
          <w:type w:val="continuous"/>
          <w:pgSz w:w="12240" w:h="15840"/>
          <w:pgMar w:top="720" w:right="720" w:bottom="720" w:left="720" w:header="1440" w:footer="1440" w:gutter="0"/>
          <w:cols w:space="720"/>
          <w:noEndnote/>
        </w:sectPr>
      </w:pPr>
    </w:p>
    <w:p w14:paraId="606200DF" w14:textId="0606297E"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6. - Because of Scriptural teaching, we </w:t>
      </w:r>
      <w:r w:rsidR="0046159C">
        <w:rPr>
          <w:rFonts w:asciiTheme="minorHAnsi" w:hAnsiTheme="minorHAnsi" w:cstheme="minorHAnsi"/>
        </w:rPr>
        <w:t>hold</w:t>
      </w:r>
      <w:r w:rsidRPr="0046159C">
        <w:rPr>
          <w:rFonts w:asciiTheme="minorHAnsi" w:hAnsiTheme="minorHAnsi" w:cstheme="minorHAnsi"/>
        </w:rPr>
        <w:t xml:space="preserve"> that a believer should not be a member of any lodge or secret order that denie</w:t>
      </w:r>
      <w:r w:rsidR="00842FC4" w:rsidRPr="0046159C">
        <w:rPr>
          <w:rFonts w:asciiTheme="minorHAnsi" w:hAnsiTheme="minorHAnsi" w:cstheme="minorHAnsi"/>
        </w:rPr>
        <w:t>s any part of this constitution</w:t>
      </w:r>
      <w:r w:rsidR="00BA4AA2" w:rsidRPr="0046159C">
        <w:rPr>
          <w:rFonts w:asciiTheme="minorHAnsi" w:hAnsiTheme="minorHAnsi" w:cstheme="minorHAnsi"/>
        </w:rPr>
        <w:t>,</w:t>
      </w:r>
      <w:r w:rsidRPr="0046159C">
        <w:rPr>
          <w:rFonts w:asciiTheme="minorHAnsi" w:hAnsiTheme="minorHAnsi" w:cstheme="minorHAnsi"/>
        </w:rPr>
        <w:t xml:space="preserve"> and no such member shall be permitted into an elected office. We will not knowingly take into membership</w:t>
      </w:r>
      <w:r w:rsidR="0097686E" w:rsidRPr="0046159C">
        <w:rPr>
          <w:rFonts w:asciiTheme="minorHAnsi" w:hAnsiTheme="minorHAnsi" w:cstheme="minorHAnsi"/>
        </w:rPr>
        <w:t xml:space="preserve"> </w:t>
      </w:r>
      <w:r w:rsidRPr="0046159C">
        <w:rPr>
          <w:rFonts w:asciiTheme="minorHAnsi" w:hAnsiTheme="minorHAnsi" w:cstheme="minorHAnsi"/>
        </w:rPr>
        <w:t>anyone who is a member of such a lodge or organization. (II Cor. 6</w:t>
      </w:r>
      <w:r w:rsidR="00842FC4" w:rsidRPr="0046159C">
        <w:rPr>
          <w:rFonts w:asciiTheme="minorHAnsi" w:hAnsiTheme="minorHAnsi" w:cstheme="minorHAnsi"/>
        </w:rPr>
        <w:t>:14-28; Lev. 20:7;</w:t>
      </w:r>
      <w:r w:rsidRPr="0046159C">
        <w:rPr>
          <w:rFonts w:asciiTheme="minorHAnsi" w:hAnsiTheme="minorHAnsi" w:cstheme="minorHAnsi"/>
        </w:rPr>
        <w:t xml:space="preserve"> Matt. 6:24).</w:t>
      </w:r>
    </w:p>
    <w:p w14:paraId="2AC84ED2" w14:textId="77777777" w:rsidR="00676BB1" w:rsidRPr="0046159C" w:rsidRDefault="00676BB1" w:rsidP="00197576">
      <w:pPr>
        <w:pStyle w:val="p1"/>
        <w:spacing w:line="240" w:lineRule="auto"/>
        <w:rPr>
          <w:rFonts w:asciiTheme="minorHAnsi" w:hAnsiTheme="minorHAnsi" w:cstheme="minorHAnsi"/>
        </w:rPr>
      </w:pPr>
    </w:p>
    <w:p w14:paraId="61848B21" w14:textId="2E186047" w:rsidR="00676BB1" w:rsidRPr="0046159C" w:rsidRDefault="00676BB1" w:rsidP="00197576">
      <w:pPr>
        <w:rPr>
          <w:rFonts w:asciiTheme="minorHAnsi" w:hAnsiTheme="minorHAnsi" w:cstheme="minorHAnsi"/>
        </w:rPr>
      </w:pPr>
      <w:r w:rsidRPr="0046159C">
        <w:rPr>
          <w:rFonts w:asciiTheme="minorHAnsi" w:hAnsiTheme="minorHAnsi" w:cstheme="minorHAnsi"/>
        </w:rPr>
        <w:t>Section 7</w:t>
      </w:r>
      <w:r w:rsidR="00BA4AA2" w:rsidRPr="0046159C">
        <w:rPr>
          <w:rFonts w:asciiTheme="minorHAnsi" w:hAnsiTheme="minorHAnsi" w:cstheme="minorHAnsi"/>
        </w:rPr>
        <w:t>.</w:t>
      </w:r>
      <w:r w:rsidRPr="0046159C">
        <w:rPr>
          <w:rFonts w:asciiTheme="minorHAnsi" w:hAnsiTheme="minorHAnsi" w:cstheme="minorHAnsi"/>
        </w:rPr>
        <w:t xml:space="preserve"> </w:t>
      </w:r>
      <w:r w:rsidR="00BA4AA2" w:rsidRPr="0046159C">
        <w:rPr>
          <w:rFonts w:asciiTheme="minorHAnsi" w:hAnsiTheme="minorHAnsi" w:cstheme="minorHAnsi"/>
        </w:rPr>
        <w:t>–</w:t>
      </w:r>
      <w:r w:rsidRPr="0046159C">
        <w:rPr>
          <w:rFonts w:asciiTheme="minorHAnsi" w:hAnsiTheme="minorHAnsi" w:cstheme="minorHAnsi"/>
        </w:rPr>
        <w:t xml:space="preserve"> Associate Membership – an Associate Member is one who holds only temporary residence in the area</w:t>
      </w:r>
      <w:r w:rsidR="00BA4AA2" w:rsidRPr="0046159C">
        <w:rPr>
          <w:rFonts w:asciiTheme="minorHAnsi" w:hAnsiTheme="minorHAnsi" w:cstheme="minorHAnsi"/>
        </w:rPr>
        <w:t>,</w:t>
      </w:r>
      <w:r w:rsidRPr="0046159C">
        <w:rPr>
          <w:rFonts w:asciiTheme="minorHAnsi" w:hAnsiTheme="minorHAnsi" w:cstheme="minorHAnsi"/>
        </w:rPr>
        <w:t xml:space="preserve"> but who wishes to be involved </w:t>
      </w:r>
      <w:r w:rsidR="00842FC4" w:rsidRPr="0046159C">
        <w:rPr>
          <w:rFonts w:asciiTheme="minorHAnsi" w:hAnsiTheme="minorHAnsi" w:cstheme="minorHAnsi"/>
        </w:rPr>
        <w:t>in the ministries of the Church.</w:t>
      </w:r>
      <w:r w:rsidRPr="0046159C">
        <w:rPr>
          <w:rFonts w:asciiTheme="minorHAnsi" w:hAnsiTheme="minorHAnsi" w:cstheme="minorHAnsi"/>
        </w:rPr>
        <w:t xml:space="preserve"> </w:t>
      </w:r>
      <w:r w:rsidR="00842FC4" w:rsidRPr="0046159C">
        <w:rPr>
          <w:rFonts w:asciiTheme="minorHAnsi" w:hAnsiTheme="minorHAnsi" w:cstheme="minorHAnsi"/>
        </w:rPr>
        <w:t xml:space="preserve"> </w:t>
      </w:r>
      <w:r w:rsidRPr="0046159C">
        <w:rPr>
          <w:rFonts w:asciiTheme="minorHAnsi" w:hAnsiTheme="minorHAnsi" w:cstheme="minorHAnsi"/>
        </w:rPr>
        <w:t>Associate Membership is circumscribed by the following:</w:t>
      </w:r>
    </w:p>
    <w:p w14:paraId="572E0C5C" w14:textId="77777777" w:rsidR="003B21A7" w:rsidRPr="0046159C" w:rsidRDefault="003B21A7" w:rsidP="00197576">
      <w:pPr>
        <w:rPr>
          <w:rFonts w:asciiTheme="minorHAnsi" w:hAnsiTheme="minorHAnsi" w:cstheme="minorHAnsi"/>
        </w:rPr>
      </w:pPr>
    </w:p>
    <w:p w14:paraId="34DA5DB6" w14:textId="77777777" w:rsidR="00676BB1" w:rsidRPr="0046159C" w:rsidRDefault="00676BB1" w:rsidP="00197576">
      <w:pPr>
        <w:pStyle w:val="p8"/>
        <w:numPr>
          <w:ilvl w:val="0"/>
          <w:numId w:val="4"/>
        </w:numPr>
        <w:spacing w:line="240" w:lineRule="auto"/>
        <w:ind w:left="360"/>
        <w:rPr>
          <w:rFonts w:asciiTheme="minorHAnsi" w:hAnsiTheme="minorHAnsi" w:cstheme="minorHAnsi"/>
        </w:rPr>
      </w:pPr>
      <w:r w:rsidRPr="0046159C">
        <w:rPr>
          <w:rFonts w:asciiTheme="minorHAnsi" w:hAnsiTheme="minorHAnsi" w:cstheme="minorHAnsi"/>
        </w:rPr>
        <w:t>The individual must be a member in good standing of a church of like faith and practice. Contact will be made with the candidate’s home church to affirm membership in good standing.</w:t>
      </w:r>
    </w:p>
    <w:p w14:paraId="31D43C79" w14:textId="77777777" w:rsidR="006610F0" w:rsidRPr="0046159C" w:rsidRDefault="006610F0" w:rsidP="00197576">
      <w:pPr>
        <w:pStyle w:val="p8"/>
        <w:spacing w:line="240" w:lineRule="auto"/>
        <w:ind w:left="360"/>
        <w:rPr>
          <w:rFonts w:asciiTheme="minorHAnsi" w:hAnsiTheme="minorHAnsi" w:cstheme="minorHAnsi"/>
        </w:rPr>
      </w:pPr>
    </w:p>
    <w:p w14:paraId="3849D819" w14:textId="1E9A4C53" w:rsidR="00676BB1" w:rsidRPr="0046159C" w:rsidRDefault="00676BB1" w:rsidP="00197576">
      <w:pPr>
        <w:pStyle w:val="p8"/>
        <w:numPr>
          <w:ilvl w:val="0"/>
          <w:numId w:val="4"/>
        </w:numPr>
        <w:spacing w:line="240" w:lineRule="auto"/>
        <w:ind w:left="360"/>
        <w:rPr>
          <w:rFonts w:asciiTheme="minorHAnsi" w:hAnsiTheme="minorHAnsi" w:cstheme="minorHAnsi"/>
        </w:rPr>
      </w:pPr>
      <w:r w:rsidRPr="0046159C">
        <w:rPr>
          <w:rFonts w:asciiTheme="minorHAnsi" w:hAnsiTheme="minorHAnsi" w:cstheme="minorHAnsi"/>
        </w:rPr>
        <w:t>The individual will be subject to Article V, Sections 1-3 and 6</w:t>
      </w:r>
      <w:r w:rsidR="00842FC4" w:rsidRPr="0046159C">
        <w:rPr>
          <w:rFonts w:asciiTheme="minorHAnsi" w:hAnsiTheme="minorHAnsi" w:cstheme="minorHAnsi"/>
        </w:rPr>
        <w:t>.</w:t>
      </w:r>
    </w:p>
    <w:p w14:paraId="3620A99A" w14:textId="77777777" w:rsidR="006610F0" w:rsidRPr="0046159C" w:rsidRDefault="006610F0" w:rsidP="00197576">
      <w:pPr>
        <w:pStyle w:val="p8"/>
        <w:spacing w:line="240" w:lineRule="auto"/>
        <w:ind w:left="360"/>
        <w:rPr>
          <w:rFonts w:asciiTheme="minorHAnsi" w:hAnsiTheme="minorHAnsi" w:cstheme="minorHAnsi"/>
        </w:rPr>
      </w:pPr>
    </w:p>
    <w:p w14:paraId="03F40DC7" w14:textId="0B5D4F49" w:rsidR="00676BB1" w:rsidRPr="0046159C" w:rsidRDefault="00676BB1" w:rsidP="00197576">
      <w:pPr>
        <w:pStyle w:val="p8"/>
        <w:numPr>
          <w:ilvl w:val="0"/>
          <w:numId w:val="4"/>
        </w:numPr>
        <w:spacing w:line="240" w:lineRule="auto"/>
        <w:ind w:left="360"/>
        <w:rPr>
          <w:rFonts w:asciiTheme="minorHAnsi" w:hAnsiTheme="minorHAnsi" w:cstheme="minorHAnsi"/>
        </w:rPr>
      </w:pPr>
      <w:r w:rsidRPr="0046159C">
        <w:rPr>
          <w:rFonts w:asciiTheme="minorHAnsi" w:hAnsiTheme="minorHAnsi" w:cstheme="minorHAnsi"/>
        </w:rPr>
        <w:t>An Associate Member may not vote nor hold office but may be involved in all other ministries of the church.</w:t>
      </w:r>
    </w:p>
    <w:p w14:paraId="1E1742E7" w14:textId="77777777" w:rsidR="006610F0" w:rsidRPr="0046159C" w:rsidRDefault="006610F0" w:rsidP="00197576">
      <w:pPr>
        <w:pStyle w:val="p8"/>
        <w:spacing w:line="240" w:lineRule="auto"/>
        <w:ind w:left="360"/>
        <w:rPr>
          <w:rFonts w:asciiTheme="minorHAnsi" w:hAnsiTheme="minorHAnsi" w:cstheme="minorHAnsi"/>
        </w:rPr>
      </w:pPr>
    </w:p>
    <w:p w14:paraId="44C144D7" w14:textId="77777777" w:rsidR="00676BB1" w:rsidRPr="0046159C" w:rsidRDefault="00676BB1" w:rsidP="00197576">
      <w:pPr>
        <w:pStyle w:val="p8"/>
        <w:numPr>
          <w:ilvl w:val="0"/>
          <w:numId w:val="4"/>
        </w:numPr>
        <w:spacing w:line="240" w:lineRule="auto"/>
        <w:ind w:left="360"/>
        <w:rPr>
          <w:rFonts w:asciiTheme="minorHAnsi" w:hAnsiTheme="minorHAnsi" w:cstheme="minorHAnsi"/>
        </w:rPr>
      </w:pPr>
      <w:r w:rsidRPr="0046159C">
        <w:rPr>
          <w:rFonts w:asciiTheme="minorHAnsi" w:hAnsiTheme="minorHAnsi" w:cstheme="minorHAnsi"/>
        </w:rPr>
        <w:t>An Associate Member need not re-apply each time they return to the area. They shall be considered in good standing until such time as they withdraw their membership either here or at their home church.</w:t>
      </w:r>
    </w:p>
    <w:p w14:paraId="7D6E561B" w14:textId="77777777" w:rsidR="006610F0" w:rsidRPr="0046159C" w:rsidRDefault="006610F0" w:rsidP="00197576">
      <w:pPr>
        <w:pStyle w:val="p8"/>
        <w:spacing w:line="240" w:lineRule="auto"/>
        <w:ind w:left="360"/>
        <w:rPr>
          <w:rFonts w:asciiTheme="minorHAnsi" w:hAnsiTheme="minorHAnsi" w:cstheme="minorHAnsi"/>
        </w:rPr>
      </w:pPr>
    </w:p>
    <w:p w14:paraId="457AB2C3" w14:textId="77777777" w:rsidR="00676BB1" w:rsidRPr="0046159C" w:rsidRDefault="00676BB1" w:rsidP="00197576">
      <w:pPr>
        <w:pStyle w:val="p8"/>
        <w:numPr>
          <w:ilvl w:val="0"/>
          <w:numId w:val="4"/>
        </w:numPr>
        <w:spacing w:line="240" w:lineRule="auto"/>
        <w:ind w:left="360"/>
        <w:rPr>
          <w:rFonts w:asciiTheme="minorHAnsi" w:hAnsiTheme="minorHAnsi" w:cstheme="minorHAnsi"/>
        </w:rPr>
      </w:pPr>
      <w:r w:rsidRPr="0046159C">
        <w:rPr>
          <w:rFonts w:asciiTheme="minorHAnsi" w:hAnsiTheme="minorHAnsi" w:cstheme="minorHAnsi"/>
        </w:rPr>
        <w:t>An Associate Member may become a fully active member upon written request and the majority vote of the Church membership.</w:t>
      </w:r>
    </w:p>
    <w:p w14:paraId="40AB4D5B" w14:textId="77777777" w:rsidR="00E87384" w:rsidRPr="0046159C" w:rsidRDefault="00E87384" w:rsidP="00197576">
      <w:pPr>
        <w:pStyle w:val="p8"/>
        <w:spacing w:line="240" w:lineRule="auto"/>
        <w:ind w:left="360"/>
        <w:rPr>
          <w:rFonts w:asciiTheme="minorHAnsi" w:hAnsiTheme="minorHAnsi" w:cstheme="minorHAnsi"/>
        </w:rPr>
      </w:pPr>
    </w:p>
    <w:p w14:paraId="500CE943" w14:textId="77777777" w:rsidR="001F6729" w:rsidRPr="0046159C" w:rsidRDefault="00E87384" w:rsidP="00197576">
      <w:pPr>
        <w:contextualSpacing/>
        <w:rPr>
          <w:rFonts w:asciiTheme="minorHAnsi" w:hAnsiTheme="minorHAnsi" w:cstheme="minorHAnsi"/>
        </w:rPr>
      </w:pPr>
      <w:r w:rsidRPr="0046159C">
        <w:rPr>
          <w:rFonts w:asciiTheme="minorHAnsi" w:hAnsiTheme="minorHAnsi" w:cstheme="minorHAnsi"/>
        </w:rPr>
        <w:t>Section 8 – Conflict Resolution - We believe differences or conflicts should bring receptivity to change and growth, not litigation</w:t>
      </w:r>
      <w:r w:rsidR="001F6729" w:rsidRPr="0046159C">
        <w:rPr>
          <w:rFonts w:asciiTheme="minorHAnsi" w:hAnsiTheme="minorHAnsi" w:cstheme="minorHAnsi"/>
        </w:rPr>
        <w:t xml:space="preserve"> (Matthew 18:15-20; 1 Corinthians 6:1</w:t>
      </w:r>
      <w:r w:rsidR="001F6729" w:rsidRPr="0046159C">
        <w:rPr>
          <w:rFonts w:asciiTheme="minorHAnsi" w:hAnsiTheme="minorHAnsi" w:cstheme="minorHAnsi"/>
          <w:color w:val="000000" w:themeColor="text1"/>
        </w:rPr>
        <w:t>-8)</w:t>
      </w:r>
      <w:r w:rsidRPr="0046159C">
        <w:rPr>
          <w:rFonts w:asciiTheme="minorHAnsi" w:hAnsiTheme="minorHAnsi" w:cstheme="minorHAnsi"/>
          <w:color w:val="000000" w:themeColor="text1"/>
        </w:rPr>
        <w:t>. Therefore, in the highly unlikely event that we are ever unable to resolve a dispute between us,</w:t>
      </w:r>
      <w:r w:rsidR="001813B4" w:rsidRPr="0046159C">
        <w:rPr>
          <w:rFonts w:asciiTheme="minorHAnsi" w:hAnsiTheme="minorHAnsi" w:cstheme="minorHAnsi"/>
          <w:color w:val="000000" w:themeColor="text1"/>
        </w:rPr>
        <w:t xml:space="preserve"> an arbitration committee will be formed which will include at least one deacon and one other member in good standing. They shall recommend to the individuals a course of action to resolve the issue. Outside arbitration by pastors of churches of like faith and practice may be asked to provide counsel or act on the behalf of the arbitration committee. </w:t>
      </w:r>
      <w:r w:rsidRPr="0046159C">
        <w:rPr>
          <w:rFonts w:asciiTheme="minorHAnsi" w:hAnsiTheme="minorHAnsi" w:cstheme="minorHAnsi"/>
          <w:color w:val="000000" w:themeColor="text1"/>
        </w:rPr>
        <w:t xml:space="preserve"> </w:t>
      </w:r>
    </w:p>
    <w:p w14:paraId="0F28C7B2" w14:textId="1A5D8BE1" w:rsidR="00676BB1" w:rsidRPr="0046159C" w:rsidRDefault="00E87384" w:rsidP="001F6729">
      <w:pPr>
        <w:contextualSpacing/>
        <w:rPr>
          <w:rFonts w:asciiTheme="minorHAnsi" w:hAnsiTheme="minorHAnsi" w:cstheme="minorHAnsi"/>
        </w:rPr>
      </w:pPr>
      <w:r w:rsidRPr="0046159C">
        <w:rPr>
          <w:rFonts w:asciiTheme="minorHAnsi" w:hAnsiTheme="minorHAnsi" w:cstheme="minorHAnsi"/>
        </w:rPr>
        <w:t>In the event a dispute between individuals is related to matters of child abuse or sexual assault, these disputes shall be referred to the police for possible criminal action and this resolution policy will not be applicable.</w:t>
      </w:r>
    </w:p>
    <w:p w14:paraId="2A81BDE0" w14:textId="77777777" w:rsidR="00FC491F" w:rsidRPr="0046159C" w:rsidRDefault="00FC491F" w:rsidP="00197576">
      <w:pPr>
        <w:pStyle w:val="p8"/>
        <w:spacing w:line="240" w:lineRule="auto"/>
        <w:rPr>
          <w:rFonts w:asciiTheme="minorHAnsi" w:hAnsiTheme="minorHAnsi" w:cstheme="minorHAnsi"/>
        </w:rPr>
      </w:pPr>
    </w:p>
    <w:p w14:paraId="7E953A6E" w14:textId="77777777" w:rsidR="00254606" w:rsidRDefault="00254606" w:rsidP="00197576">
      <w:pPr>
        <w:tabs>
          <w:tab w:val="left" w:pos="0"/>
          <w:tab w:val="left" w:pos="720"/>
        </w:tabs>
        <w:jc w:val="center"/>
        <w:rPr>
          <w:rFonts w:asciiTheme="minorHAnsi" w:hAnsiTheme="minorHAnsi" w:cstheme="minorHAnsi"/>
          <w:b/>
          <w:bCs/>
          <w:i/>
          <w:iCs/>
        </w:rPr>
      </w:pPr>
    </w:p>
    <w:p w14:paraId="2B5E654C" w14:textId="77777777" w:rsidR="00254606" w:rsidRDefault="00254606" w:rsidP="00197576">
      <w:pPr>
        <w:tabs>
          <w:tab w:val="left" w:pos="0"/>
          <w:tab w:val="left" w:pos="720"/>
        </w:tabs>
        <w:jc w:val="center"/>
        <w:rPr>
          <w:rFonts w:asciiTheme="minorHAnsi" w:hAnsiTheme="minorHAnsi" w:cstheme="minorHAnsi"/>
          <w:b/>
          <w:bCs/>
          <w:i/>
          <w:iCs/>
        </w:rPr>
      </w:pPr>
    </w:p>
    <w:p w14:paraId="236971CE" w14:textId="77777777" w:rsidR="00254606" w:rsidRDefault="00254606" w:rsidP="00197576">
      <w:pPr>
        <w:tabs>
          <w:tab w:val="left" w:pos="0"/>
          <w:tab w:val="left" w:pos="720"/>
        </w:tabs>
        <w:jc w:val="center"/>
        <w:rPr>
          <w:rFonts w:asciiTheme="minorHAnsi" w:hAnsiTheme="minorHAnsi" w:cstheme="minorHAnsi"/>
          <w:b/>
          <w:bCs/>
          <w:i/>
          <w:iCs/>
        </w:rPr>
      </w:pPr>
    </w:p>
    <w:p w14:paraId="6C0DF556" w14:textId="77777777" w:rsidR="00254606" w:rsidRDefault="00254606" w:rsidP="00197576">
      <w:pPr>
        <w:tabs>
          <w:tab w:val="left" w:pos="0"/>
          <w:tab w:val="left" w:pos="720"/>
        </w:tabs>
        <w:jc w:val="center"/>
        <w:rPr>
          <w:rFonts w:asciiTheme="minorHAnsi" w:hAnsiTheme="minorHAnsi" w:cstheme="minorHAnsi"/>
          <w:b/>
          <w:bCs/>
          <w:i/>
          <w:iCs/>
        </w:rPr>
      </w:pPr>
    </w:p>
    <w:p w14:paraId="3A0826DB" w14:textId="77777777" w:rsidR="00254606" w:rsidRDefault="00254606" w:rsidP="00197576">
      <w:pPr>
        <w:tabs>
          <w:tab w:val="left" w:pos="0"/>
          <w:tab w:val="left" w:pos="720"/>
        </w:tabs>
        <w:jc w:val="center"/>
        <w:rPr>
          <w:rFonts w:asciiTheme="minorHAnsi" w:hAnsiTheme="minorHAnsi" w:cstheme="minorHAnsi"/>
          <w:b/>
          <w:bCs/>
          <w:i/>
          <w:iCs/>
        </w:rPr>
      </w:pPr>
    </w:p>
    <w:p w14:paraId="4E5DF56B" w14:textId="6E89DDA0" w:rsidR="00FC491F" w:rsidRPr="0046159C" w:rsidRDefault="00FC491F" w:rsidP="00197576">
      <w:pPr>
        <w:tabs>
          <w:tab w:val="left" w:pos="0"/>
          <w:tab w:val="left" w:pos="720"/>
        </w:tabs>
        <w:jc w:val="center"/>
        <w:rPr>
          <w:rFonts w:asciiTheme="minorHAnsi" w:hAnsiTheme="minorHAnsi" w:cstheme="minorHAnsi"/>
          <w:b/>
          <w:bCs/>
          <w:i/>
          <w:iCs/>
        </w:rPr>
      </w:pPr>
      <w:r w:rsidRPr="0046159C">
        <w:rPr>
          <w:rFonts w:asciiTheme="minorHAnsi" w:hAnsiTheme="minorHAnsi" w:cstheme="minorHAnsi"/>
          <w:b/>
          <w:bCs/>
          <w:i/>
          <w:iCs/>
        </w:rPr>
        <w:lastRenderedPageBreak/>
        <w:t>Article VI</w:t>
      </w:r>
    </w:p>
    <w:p w14:paraId="059CE8CF" w14:textId="77777777" w:rsidR="00FC491F" w:rsidRPr="0046159C" w:rsidRDefault="00FC491F" w:rsidP="00197576">
      <w:pPr>
        <w:pStyle w:val="c3"/>
        <w:tabs>
          <w:tab w:val="left" w:pos="0"/>
          <w:tab w:val="left" w:pos="720"/>
        </w:tabs>
        <w:rPr>
          <w:rFonts w:asciiTheme="minorHAnsi" w:hAnsiTheme="minorHAnsi" w:cstheme="minorHAnsi"/>
          <w:b/>
          <w:bCs/>
        </w:rPr>
      </w:pPr>
      <w:r w:rsidRPr="0046159C">
        <w:rPr>
          <w:rFonts w:asciiTheme="minorHAnsi" w:hAnsiTheme="minorHAnsi" w:cstheme="minorHAnsi"/>
          <w:b/>
          <w:bCs/>
        </w:rPr>
        <w:t>Meetings</w:t>
      </w:r>
    </w:p>
    <w:p w14:paraId="6F9C05FE" w14:textId="77777777" w:rsidR="00FC491F" w:rsidRPr="0046159C" w:rsidRDefault="00FC491F" w:rsidP="00197576">
      <w:pPr>
        <w:tabs>
          <w:tab w:val="left" w:pos="0"/>
          <w:tab w:val="left" w:pos="720"/>
        </w:tabs>
        <w:jc w:val="center"/>
        <w:rPr>
          <w:rFonts w:asciiTheme="minorHAnsi" w:hAnsiTheme="minorHAnsi" w:cstheme="minorHAnsi"/>
          <w:b/>
          <w:bCs/>
        </w:rPr>
      </w:pPr>
    </w:p>
    <w:p w14:paraId="4F9ED556" w14:textId="1B90B087"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1. </w:t>
      </w:r>
      <w:r w:rsidRPr="0046159C">
        <w:rPr>
          <w:rFonts w:asciiTheme="minorHAnsi" w:hAnsiTheme="minorHAnsi" w:cstheme="minorHAnsi"/>
          <w:i/>
          <w:iCs/>
        </w:rPr>
        <w:t>- For Worship.</w:t>
      </w:r>
      <w:r w:rsidR="00C67FC9" w:rsidRPr="0046159C">
        <w:rPr>
          <w:rFonts w:asciiTheme="minorHAnsi" w:hAnsiTheme="minorHAnsi" w:cstheme="minorHAnsi"/>
          <w:i/>
          <w:iCs/>
        </w:rPr>
        <w:t xml:space="preserve"> </w:t>
      </w:r>
      <w:r w:rsidRPr="0046159C">
        <w:rPr>
          <w:rFonts w:asciiTheme="minorHAnsi" w:hAnsiTheme="minorHAnsi" w:cstheme="minorHAnsi"/>
          <w:i/>
          <w:iCs/>
        </w:rPr>
        <w:t xml:space="preserve"> </w:t>
      </w:r>
      <w:r w:rsidRPr="0046159C">
        <w:rPr>
          <w:rFonts w:asciiTheme="minorHAnsi" w:hAnsiTheme="minorHAnsi" w:cstheme="minorHAnsi"/>
        </w:rPr>
        <w:t>Public</w:t>
      </w:r>
      <w:r w:rsidR="00C67FC9" w:rsidRPr="0046159C">
        <w:rPr>
          <w:rFonts w:asciiTheme="minorHAnsi" w:hAnsiTheme="minorHAnsi" w:cstheme="minorHAnsi"/>
        </w:rPr>
        <w:t xml:space="preserve"> services shall be held</w:t>
      </w:r>
      <w:r w:rsidRPr="0046159C">
        <w:rPr>
          <w:rFonts w:asciiTheme="minorHAnsi" w:hAnsiTheme="minorHAnsi" w:cstheme="minorHAnsi"/>
        </w:rPr>
        <w:t xml:space="preserve"> twice on the </w:t>
      </w:r>
      <w:r w:rsidR="00842FC4" w:rsidRPr="0046159C">
        <w:rPr>
          <w:rFonts w:asciiTheme="minorHAnsi" w:hAnsiTheme="minorHAnsi" w:cstheme="minorHAnsi"/>
        </w:rPr>
        <w:t>Lord's Day, morning and evening;</w:t>
      </w:r>
      <w:r w:rsidRPr="0046159C">
        <w:rPr>
          <w:rFonts w:asciiTheme="minorHAnsi" w:hAnsiTheme="minorHAnsi" w:cstheme="minorHAnsi"/>
        </w:rPr>
        <w:t xml:space="preserve"> always for the preaching of the Gospel and the exposition of the Word. A meeting for prayer and praise shall be held at least once a week</w:t>
      </w:r>
      <w:r w:rsidR="00842FC4" w:rsidRPr="0046159C">
        <w:rPr>
          <w:rFonts w:asciiTheme="minorHAnsi" w:hAnsiTheme="minorHAnsi" w:cstheme="minorHAnsi"/>
        </w:rPr>
        <w:t>.</w:t>
      </w:r>
    </w:p>
    <w:p w14:paraId="1B6B2C05" w14:textId="53C32A10" w:rsidR="00902A08" w:rsidRPr="0046159C" w:rsidRDefault="00FC491F" w:rsidP="00197576">
      <w:pPr>
        <w:pStyle w:val="p4"/>
        <w:spacing w:line="240" w:lineRule="auto"/>
        <w:rPr>
          <w:rFonts w:asciiTheme="minorHAnsi" w:hAnsiTheme="minorHAnsi" w:cstheme="minorHAnsi"/>
        </w:rPr>
      </w:pPr>
      <w:r w:rsidRPr="0046159C">
        <w:rPr>
          <w:rFonts w:asciiTheme="minorHAnsi" w:hAnsiTheme="minorHAnsi" w:cstheme="minorHAnsi"/>
        </w:rPr>
        <w:t>The ordinance of the Lord's Supper shall be observed the first Sunday of each month</w:t>
      </w:r>
      <w:r w:rsidR="00176A71" w:rsidRPr="0046159C">
        <w:rPr>
          <w:rFonts w:asciiTheme="minorHAnsi" w:hAnsiTheme="minorHAnsi" w:cstheme="minorHAnsi"/>
        </w:rPr>
        <w:t xml:space="preserve"> or at the pastors</w:t>
      </w:r>
      <w:r w:rsidR="00D15411">
        <w:rPr>
          <w:rFonts w:asciiTheme="minorHAnsi" w:hAnsiTheme="minorHAnsi" w:cstheme="minorHAnsi"/>
        </w:rPr>
        <w:t>’</w:t>
      </w:r>
      <w:r w:rsidR="00176A71" w:rsidRPr="0046159C">
        <w:rPr>
          <w:rFonts w:asciiTheme="minorHAnsi" w:hAnsiTheme="minorHAnsi" w:cstheme="minorHAnsi"/>
        </w:rPr>
        <w:t xml:space="preserve"> discretion</w:t>
      </w:r>
      <w:r w:rsidRPr="0046159C">
        <w:rPr>
          <w:rFonts w:asciiTheme="minorHAnsi" w:hAnsiTheme="minorHAnsi" w:cstheme="minorHAnsi"/>
        </w:rPr>
        <w:t xml:space="preserve">. </w:t>
      </w:r>
    </w:p>
    <w:p w14:paraId="7984853E" w14:textId="77777777" w:rsidR="00FC491F" w:rsidRPr="0046159C" w:rsidRDefault="00FC491F" w:rsidP="00197576">
      <w:pPr>
        <w:pStyle w:val="p4"/>
        <w:spacing w:line="240" w:lineRule="auto"/>
        <w:rPr>
          <w:rFonts w:asciiTheme="minorHAnsi" w:hAnsiTheme="minorHAnsi" w:cstheme="minorHAnsi"/>
        </w:rPr>
      </w:pPr>
      <w:r w:rsidRPr="0046159C">
        <w:rPr>
          <w:rFonts w:asciiTheme="minorHAnsi" w:hAnsiTheme="minorHAnsi" w:cstheme="minorHAnsi"/>
        </w:rPr>
        <w:t>No conflicting meeting shall be held during the stated meeting or during any church-wide special meetings such as evangelistic meetings or Bible conferences.</w:t>
      </w:r>
    </w:p>
    <w:p w14:paraId="6BF89C06" w14:textId="77777777" w:rsidR="00FC491F" w:rsidRPr="0046159C" w:rsidRDefault="00FC491F" w:rsidP="00197576">
      <w:pPr>
        <w:tabs>
          <w:tab w:val="left" w:pos="0"/>
          <w:tab w:val="left" w:pos="720"/>
        </w:tabs>
        <w:jc w:val="both"/>
        <w:rPr>
          <w:rFonts w:asciiTheme="minorHAnsi" w:hAnsiTheme="minorHAnsi" w:cstheme="minorHAnsi"/>
        </w:rPr>
      </w:pPr>
    </w:p>
    <w:p w14:paraId="3B867FCD" w14:textId="77777777" w:rsidR="00FC491F" w:rsidRPr="0046159C" w:rsidRDefault="00FC491F" w:rsidP="00197576">
      <w:pPr>
        <w:pStyle w:val="p10"/>
        <w:rPr>
          <w:rFonts w:asciiTheme="minorHAnsi" w:hAnsiTheme="minorHAnsi" w:cstheme="minorHAnsi"/>
          <w:i/>
          <w:iCs/>
        </w:rPr>
      </w:pPr>
      <w:r w:rsidRPr="0046159C">
        <w:rPr>
          <w:rFonts w:asciiTheme="minorHAnsi" w:hAnsiTheme="minorHAnsi" w:cstheme="minorHAnsi"/>
        </w:rPr>
        <w:t xml:space="preserve">Section 2. - </w:t>
      </w:r>
      <w:r w:rsidRPr="0046159C">
        <w:rPr>
          <w:rFonts w:asciiTheme="minorHAnsi" w:hAnsiTheme="minorHAnsi" w:cstheme="minorHAnsi"/>
          <w:i/>
          <w:iCs/>
        </w:rPr>
        <w:t>For Business</w:t>
      </w:r>
    </w:p>
    <w:p w14:paraId="31E1AB6C" w14:textId="77777777" w:rsidR="0097686E" w:rsidRPr="0046159C" w:rsidRDefault="0097686E" w:rsidP="00197576">
      <w:pPr>
        <w:pStyle w:val="p8"/>
        <w:spacing w:line="240" w:lineRule="auto"/>
        <w:rPr>
          <w:rFonts w:asciiTheme="minorHAnsi" w:hAnsiTheme="minorHAnsi" w:cstheme="minorHAnsi"/>
        </w:rPr>
      </w:pPr>
    </w:p>
    <w:p w14:paraId="397A20CE" w14:textId="77777777" w:rsidR="00FC491F" w:rsidRPr="0046159C" w:rsidRDefault="00FC491F" w:rsidP="00197576">
      <w:pPr>
        <w:pStyle w:val="p8"/>
        <w:spacing w:line="240" w:lineRule="auto"/>
        <w:rPr>
          <w:rFonts w:asciiTheme="minorHAnsi" w:hAnsiTheme="minorHAnsi" w:cstheme="minorHAnsi"/>
        </w:rPr>
      </w:pPr>
      <w:r w:rsidRPr="0046159C">
        <w:rPr>
          <w:rFonts w:asciiTheme="minorHAnsi" w:hAnsiTheme="minorHAnsi" w:cstheme="minorHAnsi"/>
        </w:rPr>
        <w:t>a.</w:t>
      </w:r>
      <w:r w:rsidRPr="0046159C">
        <w:rPr>
          <w:rFonts w:asciiTheme="minorHAnsi" w:hAnsiTheme="minorHAnsi" w:cstheme="minorHAnsi"/>
        </w:rPr>
        <w:tab/>
        <w:t>The fiscal year of the Church shall close the last day of December.</w:t>
      </w:r>
    </w:p>
    <w:p w14:paraId="1D495F1F" w14:textId="77777777" w:rsidR="0097686E" w:rsidRPr="0046159C" w:rsidRDefault="0097686E" w:rsidP="00197576">
      <w:pPr>
        <w:pStyle w:val="p8"/>
        <w:spacing w:line="240" w:lineRule="auto"/>
        <w:rPr>
          <w:rFonts w:asciiTheme="minorHAnsi" w:hAnsiTheme="minorHAnsi" w:cstheme="minorHAnsi"/>
        </w:rPr>
      </w:pPr>
    </w:p>
    <w:p w14:paraId="22D2EB66" w14:textId="58C51C0E" w:rsidR="00FC491F" w:rsidRPr="0046159C" w:rsidRDefault="00FC491F"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b.</w:t>
      </w:r>
      <w:r w:rsidRPr="0046159C">
        <w:rPr>
          <w:rFonts w:asciiTheme="minorHAnsi" w:hAnsiTheme="minorHAnsi" w:cstheme="minorHAnsi"/>
        </w:rPr>
        <w:tab/>
        <w:t xml:space="preserve">The annual business </w:t>
      </w:r>
      <w:r w:rsidRPr="0046159C">
        <w:rPr>
          <w:rFonts w:asciiTheme="minorHAnsi" w:hAnsiTheme="minorHAnsi" w:cstheme="minorHAnsi"/>
          <w:color w:val="000000" w:themeColor="text1"/>
        </w:rPr>
        <w:t xml:space="preserve">meeting of the Church shall be held </w:t>
      </w:r>
      <w:r w:rsidR="001813B4" w:rsidRPr="0046159C">
        <w:rPr>
          <w:rFonts w:asciiTheme="minorHAnsi" w:hAnsiTheme="minorHAnsi" w:cstheme="minorHAnsi"/>
          <w:color w:val="000000" w:themeColor="text1"/>
        </w:rPr>
        <w:t xml:space="preserve">on a </w:t>
      </w:r>
      <w:r w:rsidRPr="0046159C">
        <w:rPr>
          <w:rFonts w:asciiTheme="minorHAnsi" w:hAnsiTheme="minorHAnsi" w:cstheme="minorHAnsi"/>
          <w:color w:val="000000" w:themeColor="text1"/>
        </w:rPr>
        <w:t>mid</w:t>
      </w:r>
      <w:r w:rsidRPr="0046159C">
        <w:rPr>
          <w:rFonts w:asciiTheme="minorHAnsi" w:hAnsiTheme="minorHAnsi" w:cstheme="minorHAnsi"/>
          <w:color w:val="000000" w:themeColor="text1"/>
        </w:rPr>
        <w:softHyphen/>
        <w:t>week service in December</w:t>
      </w:r>
      <w:r w:rsidR="001813B4" w:rsidRPr="0046159C">
        <w:rPr>
          <w:rFonts w:asciiTheme="minorHAnsi" w:hAnsiTheme="minorHAnsi" w:cstheme="minorHAnsi"/>
          <w:color w:val="000000" w:themeColor="text1"/>
        </w:rPr>
        <w:t>, such meeting to be announced at least two weeks in advance</w:t>
      </w:r>
      <w:r w:rsidRPr="0046159C">
        <w:rPr>
          <w:rFonts w:asciiTheme="minorHAnsi" w:hAnsiTheme="minorHAnsi" w:cstheme="minorHAnsi"/>
          <w:color w:val="000000" w:themeColor="text1"/>
        </w:rPr>
        <w:t>. The Church's annual budget</w:t>
      </w:r>
      <w:r w:rsidR="001813B4" w:rsidRPr="0046159C">
        <w:rPr>
          <w:rFonts w:asciiTheme="minorHAnsi" w:hAnsiTheme="minorHAnsi" w:cstheme="minorHAnsi"/>
          <w:color w:val="000000" w:themeColor="text1"/>
        </w:rPr>
        <w:t>, recommendations of the membership committee,</w:t>
      </w:r>
      <w:r w:rsidRPr="0046159C">
        <w:rPr>
          <w:rFonts w:asciiTheme="minorHAnsi" w:hAnsiTheme="minorHAnsi" w:cstheme="minorHAnsi"/>
          <w:color w:val="000000" w:themeColor="text1"/>
        </w:rPr>
        <w:t xml:space="preserve"> and slate of officers will be </w:t>
      </w:r>
      <w:r w:rsidR="001813B4" w:rsidRPr="0046159C">
        <w:rPr>
          <w:rFonts w:asciiTheme="minorHAnsi" w:hAnsiTheme="minorHAnsi" w:cstheme="minorHAnsi"/>
          <w:color w:val="000000" w:themeColor="text1"/>
        </w:rPr>
        <w:t xml:space="preserve">voted on </w:t>
      </w:r>
      <w:r w:rsidRPr="0046159C">
        <w:rPr>
          <w:rFonts w:asciiTheme="minorHAnsi" w:hAnsiTheme="minorHAnsi" w:cstheme="minorHAnsi"/>
          <w:color w:val="000000" w:themeColor="text1"/>
        </w:rPr>
        <w:t>at this meeting.</w:t>
      </w:r>
    </w:p>
    <w:p w14:paraId="109D784E" w14:textId="77777777" w:rsidR="0097686E" w:rsidRPr="0046159C" w:rsidRDefault="0097686E" w:rsidP="00197576">
      <w:pPr>
        <w:pStyle w:val="p8"/>
        <w:spacing w:line="240" w:lineRule="auto"/>
        <w:rPr>
          <w:rFonts w:asciiTheme="minorHAnsi" w:hAnsiTheme="minorHAnsi" w:cstheme="minorHAnsi"/>
        </w:rPr>
      </w:pPr>
    </w:p>
    <w:p w14:paraId="041D106C" w14:textId="1CD220CD" w:rsidR="00FC491F" w:rsidRPr="0046159C" w:rsidRDefault="00FC491F"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c.</w:t>
      </w:r>
      <w:r w:rsidRPr="0046159C">
        <w:rPr>
          <w:rFonts w:asciiTheme="minorHAnsi" w:hAnsiTheme="minorHAnsi" w:cstheme="minorHAnsi"/>
        </w:rPr>
        <w:tab/>
        <w:t xml:space="preserve">Quarterly business meetings shall be </w:t>
      </w:r>
      <w:r w:rsidRPr="0046159C">
        <w:rPr>
          <w:rFonts w:asciiTheme="minorHAnsi" w:hAnsiTheme="minorHAnsi" w:cstheme="minorHAnsi"/>
          <w:color w:val="000000" w:themeColor="text1"/>
        </w:rPr>
        <w:t xml:space="preserve">held </w:t>
      </w:r>
      <w:r w:rsidR="001813B4" w:rsidRPr="0046159C">
        <w:rPr>
          <w:rFonts w:asciiTheme="minorHAnsi" w:hAnsiTheme="minorHAnsi" w:cstheme="minorHAnsi"/>
          <w:color w:val="000000" w:themeColor="text1"/>
        </w:rPr>
        <w:t xml:space="preserve">on a </w:t>
      </w:r>
      <w:r w:rsidRPr="0046159C">
        <w:rPr>
          <w:rFonts w:asciiTheme="minorHAnsi" w:hAnsiTheme="minorHAnsi" w:cstheme="minorHAnsi"/>
          <w:color w:val="000000" w:themeColor="text1"/>
        </w:rPr>
        <w:t xml:space="preserve">Wednesday </w:t>
      </w:r>
      <w:r w:rsidRPr="0046159C">
        <w:rPr>
          <w:rFonts w:asciiTheme="minorHAnsi" w:hAnsiTheme="minorHAnsi" w:cstheme="minorHAnsi"/>
        </w:rPr>
        <w:t>evening of each</w:t>
      </w:r>
      <w:r w:rsidR="0097686E" w:rsidRPr="0046159C">
        <w:rPr>
          <w:rFonts w:asciiTheme="minorHAnsi" w:hAnsiTheme="minorHAnsi" w:cstheme="minorHAnsi"/>
        </w:rPr>
        <w:t xml:space="preserve"> </w:t>
      </w:r>
      <w:r w:rsidRPr="0046159C">
        <w:rPr>
          <w:rFonts w:asciiTheme="minorHAnsi" w:hAnsiTheme="minorHAnsi" w:cstheme="minorHAnsi"/>
        </w:rPr>
        <w:t>qua</w:t>
      </w:r>
      <w:r w:rsidR="00202C0F" w:rsidRPr="0046159C">
        <w:rPr>
          <w:rFonts w:asciiTheme="minorHAnsi" w:hAnsiTheme="minorHAnsi" w:cstheme="minorHAnsi"/>
        </w:rPr>
        <w:t>rter; i.e. January, April, July</w:t>
      </w:r>
      <w:r w:rsidR="004D7A8C" w:rsidRPr="0046159C">
        <w:rPr>
          <w:rFonts w:asciiTheme="minorHAnsi" w:hAnsiTheme="minorHAnsi" w:cstheme="minorHAnsi"/>
        </w:rPr>
        <w:t>,</w:t>
      </w:r>
      <w:r w:rsidR="00202C0F" w:rsidRPr="0046159C">
        <w:rPr>
          <w:rFonts w:asciiTheme="minorHAnsi" w:hAnsiTheme="minorHAnsi" w:cstheme="minorHAnsi"/>
        </w:rPr>
        <w:t xml:space="preserve"> and</w:t>
      </w:r>
      <w:r w:rsidRPr="0046159C">
        <w:rPr>
          <w:rFonts w:asciiTheme="minorHAnsi" w:hAnsiTheme="minorHAnsi" w:cstheme="minorHAnsi"/>
        </w:rPr>
        <w:t xml:space="preserve"> October. The annual report of the </w:t>
      </w:r>
      <w:r w:rsidR="00202C0F" w:rsidRPr="0046159C">
        <w:rPr>
          <w:rFonts w:asciiTheme="minorHAnsi" w:hAnsiTheme="minorHAnsi" w:cstheme="minorHAnsi"/>
        </w:rPr>
        <w:t>previous</w:t>
      </w:r>
      <w:r w:rsidR="00E87384" w:rsidRPr="0046159C">
        <w:rPr>
          <w:rFonts w:asciiTheme="minorHAnsi" w:hAnsiTheme="minorHAnsi" w:cstheme="minorHAnsi"/>
        </w:rPr>
        <w:t xml:space="preserve"> </w:t>
      </w:r>
      <w:r w:rsidRPr="0046159C">
        <w:rPr>
          <w:rFonts w:asciiTheme="minorHAnsi" w:hAnsiTheme="minorHAnsi" w:cstheme="minorHAnsi"/>
        </w:rPr>
        <w:t>year will</w:t>
      </w:r>
      <w:r w:rsidR="0097686E" w:rsidRPr="0046159C">
        <w:rPr>
          <w:rFonts w:asciiTheme="minorHAnsi" w:hAnsiTheme="minorHAnsi" w:cstheme="minorHAnsi"/>
        </w:rPr>
        <w:t xml:space="preserve"> </w:t>
      </w:r>
      <w:r w:rsidRPr="0046159C">
        <w:rPr>
          <w:rFonts w:asciiTheme="minorHAnsi" w:hAnsiTheme="minorHAnsi" w:cstheme="minorHAnsi"/>
        </w:rPr>
        <w:t>be presented at the January meeting.</w:t>
      </w:r>
    </w:p>
    <w:p w14:paraId="6A0BA8AB" w14:textId="77777777" w:rsidR="0097686E" w:rsidRPr="0046159C" w:rsidRDefault="0097686E" w:rsidP="00197576">
      <w:pPr>
        <w:pStyle w:val="p8"/>
        <w:spacing w:line="240" w:lineRule="auto"/>
        <w:rPr>
          <w:rFonts w:asciiTheme="minorHAnsi" w:hAnsiTheme="minorHAnsi" w:cstheme="minorHAnsi"/>
        </w:rPr>
      </w:pPr>
    </w:p>
    <w:p w14:paraId="2615EDFC" w14:textId="70657D2D" w:rsidR="00FC491F" w:rsidRPr="0046159C" w:rsidRDefault="001F6729"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d</w:t>
      </w:r>
      <w:r w:rsidR="00FC491F" w:rsidRPr="0046159C">
        <w:rPr>
          <w:rFonts w:asciiTheme="minorHAnsi" w:hAnsiTheme="minorHAnsi" w:cstheme="minorHAnsi"/>
        </w:rPr>
        <w:t>.</w:t>
      </w:r>
      <w:r w:rsidR="00FC491F" w:rsidRPr="0046159C">
        <w:rPr>
          <w:rFonts w:asciiTheme="minorHAnsi" w:hAnsiTheme="minorHAnsi" w:cstheme="minorHAnsi"/>
        </w:rPr>
        <w:tab/>
        <w:t>Special business meetings may be called by the Pastor</w:t>
      </w:r>
      <w:r w:rsidR="00D15411">
        <w:rPr>
          <w:rFonts w:asciiTheme="minorHAnsi" w:hAnsiTheme="minorHAnsi" w:cstheme="minorHAnsi"/>
        </w:rPr>
        <w:t>(s)</w:t>
      </w:r>
      <w:r w:rsidR="00FC491F" w:rsidRPr="0046159C">
        <w:rPr>
          <w:rFonts w:asciiTheme="minorHAnsi" w:hAnsiTheme="minorHAnsi" w:cstheme="minorHAnsi"/>
        </w:rPr>
        <w:t>, the Board of Deacons, or by</w:t>
      </w:r>
      <w:r w:rsidR="0097686E" w:rsidRPr="0046159C">
        <w:rPr>
          <w:rFonts w:asciiTheme="minorHAnsi" w:hAnsiTheme="minorHAnsi" w:cstheme="minorHAnsi"/>
        </w:rPr>
        <w:t xml:space="preserve"> </w:t>
      </w:r>
      <w:r w:rsidR="00FC491F" w:rsidRPr="0046159C">
        <w:rPr>
          <w:rFonts w:asciiTheme="minorHAnsi" w:hAnsiTheme="minorHAnsi" w:cstheme="minorHAnsi"/>
        </w:rPr>
        <w:t xml:space="preserve">the request of </w:t>
      </w:r>
      <w:r w:rsidR="00176A71" w:rsidRPr="0046159C">
        <w:rPr>
          <w:rFonts w:asciiTheme="minorHAnsi" w:hAnsiTheme="minorHAnsi" w:cstheme="minorHAnsi"/>
        </w:rPr>
        <w:t xml:space="preserve">20% of the </w:t>
      </w:r>
      <w:r w:rsidR="00FC491F" w:rsidRPr="0046159C">
        <w:rPr>
          <w:rFonts w:asciiTheme="minorHAnsi" w:hAnsiTheme="minorHAnsi" w:cstheme="minorHAnsi"/>
        </w:rPr>
        <w:t>active members</w:t>
      </w:r>
      <w:r w:rsidR="00176A71" w:rsidRPr="0046159C">
        <w:rPr>
          <w:rFonts w:asciiTheme="minorHAnsi" w:hAnsiTheme="minorHAnsi" w:cstheme="minorHAnsi"/>
        </w:rPr>
        <w:t xml:space="preserve"> o</w:t>
      </w:r>
      <w:r w:rsidR="00FC491F" w:rsidRPr="0046159C">
        <w:rPr>
          <w:rFonts w:asciiTheme="minorHAnsi" w:hAnsiTheme="minorHAnsi" w:cstheme="minorHAnsi"/>
        </w:rPr>
        <w:t>f the church</w:t>
      </w:r>
      <w:r w:rsidR="00176A71" w:rsidRPr="0046159C">
        <w:rPr>
          <w:rFonts w:asciiTheme="minorHAnsi" w:hAnsiTheme="minorHAnsi" w:cstheme="minorHAnsi"/>
        </w:rPr>
        <w:t xml:space="preserve"> of legal voting age</w:t>
      </w:r>
      <w:r w:rsidR="00FC491F" w:rsidRPr="0046159C">
        <w:rPr>
          <w:rFonts w:asciiTheme="minorHAnsi" w:hAnsiTheme="minorHAnsi" w:cstheme="minorHAnsi"/>
        </w:rPr>
        <w:t xml:space="preserve"> to the Clerk. </w:t>
      </w:r>
      <w:proofErr w:type="gramStart"/>
      <w:r w:rsidR="00FC491F" w:rsidRPr="0046159C">
        <w:rPr>
          <w:rFonts w:asciiTheme="minorHAnsi" w:hAnsiTheme="minorHAnsi" w:cstheme="minorHAnsi"/>
        </w:rPr>
        <w:t>Particular objects</w:t>
      </w:r>
      <w:proofErr w:type="gramEnd"/>
      <w:r w:rsidR="00FC491F" w:rsidRPr="0046159C">
        <w:rPr>
          <w:rFonts w:asciiTheme="minorHAnsi" w:hAnsiTheme="minorHAnsi" w:cstheme="minorHAnsi"/>
        </w:rPr>
        <w:t xml:space="preserve"> of</w:t>
      </w:r>
      <w:r w:rsidR="0097686E" w:rsidRPr="0046159C">
        <w:rPr>
          <w:rFonts w:asciiTheme="minorHAnsi" w:hAnsiTheme="minorHAnsi" w:cstheme="minorHAnsi"/>
        </w:rPr>
        <w:t xml:space="preserve"> </w:t>
      </w:r>
      <w:r w:rsidR="00FC491F" w:rsidRPr="0046159C">
        <w:rPr>
          <w:rFonts w:asciiTheme="minorHAnsi" w:hAnsiTheme="minorHAnsi" w:cstheme="minorHAnsi"/>
        </w:rPr>
        <w:t>the meeting must be announced in the notice of the special meeting.</w:t>
      </w:r>
      <w:r w:rsidR="00176A71" w:rsidRPr="0046159C">
        <w:rPr>
          <w:rFonts w:asciiTheme="minorHAnsi" w:hAnsiTheme="minorHAnsi" w:cstheme="minorHAnsi"/>
        </w:rPr>
        <w:t xml:space="preserve"> Meetings for the removing of church officers shall require a minimum of two weeks public notice.</w:t>
      </w:r>
    </w:p>
    <w:p w14:paraId="3257B3D7" w14:textId="77777777" w:rsidR="0097686E" w:rsidRPr="0046159C" w:rsidRDefault="0097686E" w:rsidP="00197576">
      <w:pPr>
        <w:pStyle w:val="p8"/>
        <w:spacing w:line="240" w:lineRule="auto"/>
        <w:rPr>
          <w:rFonts w:asciiTheme="minorHAnsi" w:hAnsiTheme="minorHAnsi" w:cstheme="minorHAnsi"/>
        </w:rPr>
      </w:pPr>
    </w:p>
    <w:p w14:paraId="699B0A08" w14:textId="6425F169" w:rsidR="00FC491F" w:rsidRPr="0046159C" w:rsidRDefault="001F6729" w:rsidP="00197576">
      <w:pPr>
        <w:pStyle w:val="p8"/>
        <w:spacing w:line="240" w:lineRule="auto"/>
        <w:ind w:left="720" w:hanging="720"/>
        <w:rPr>
          <w:rFonts w:asciiTheme="minorHAnsi" w:hAnsiTheme="minorHAnsi" w:cstheme="minorHAnsi"/>
        </w:rPr>
      </w:pPr>
      <w:r w:rsidRPr="0046159C">
        <w:rPr>
          <w:rFonts w:asciiTheme="minorHAnsi" w:hAnsiTheme="minorHAnsi" w:cstheme="minorHAnsi"/>
        </w:rPr>
        <w:t>e</w:t>
      </w:r>
      <w:r w:rsidR="00202C0F" w:rsidRPr="0046159C">
        <w:rPr>
          <w:rFonts w:asciiTheme="minorHAnsi" w:hAnsiTheme="minorHAnsi" w:cstheme="minorHAnsi"/>
        </w:rPr>
        <w:t>.</w:t>
      </w:r>
      <w:r w:rsidR="00FC491F" w:rsidRPr="0046159C">
        <w:rPr>
          <w:rFonts w:asciiTheme="minorHAnsi" w:hAnsiTheme="minorHAnsi" w:cstheme="minorHAnsi"/>
        </w:rPr>
        <w:tab/>
        <w:t>Roberts Rules of Order shall be the guide in all matters of business where there is no conflicting rule.</w:t>
      </w:r>
    </w:p>
    <w:p w14:paraId="0D456CAB" w14:textId="3B669D9C" w:rsidR="00A52254" w:rsidRPr="0046159C" w:rsidRDefault="00A52254" w:rsidP="00197576">
      <w:pPr>
        <w:pStyle w:val="p8"/>
        <w:spacing w:line="240" w:lineRule="auto"/>
        <w:rPr>
          <w:rFonts w:asciiTheme="minorHAnsi" w:hAnsiTheme="minorHAnsi" w:cstheme="minorHAnsi"/>
        </w:rPr>
      </w:pPr>
    </w:p>
    <w:p w14:paraId="0F372782" w14:textId="2DE66397" w:rsidR="00A52254" w:rsidRPr="0046159C" w:rsidRDefault="00A52254" w:rsidP="00F04E68">
      <w:pPr>
        <w:contextualSpacing/>
        <w:rPr>
          <w:rFonts w:asciiTheme="minorHAnsi" w:hAnsiTheme="minorHAnsi" w:cstheme="minorHAnsi"/>
        </w:rPr>
      </w:pPr>
      <w:r w:rsidRPr="0046159C">
        <w:rPr>
          <w:rFonts w:asciiTheme="minorHAnsi" w:hAnsiTheme="minorHAnsi" w:cstheme="minorHAnsi"/>
        </w:rPr>
        <w:t xml:space="preserve">g.  </w:t>
      </w:r>
      <w:r w:rsidRPr="0046159C">
        <w:rPr>
          <w:rFonts w:asciiTheme="minorHAnsi" w:hAnsiTheme="minorHAnsi" w:cstheme="minorHAnsi"/>
        </w:rPr>
        <w:tab/>
        <w:t>Special Circumstances - Any member in good standing must be given an</w:t>
      </w:r>
      <w:r w:rsidR="001F6729" w:rsidRPr="0046159C">
        <w:rPr>
          <w:rFonts w:asciiTheme="minorHAnsi" w:hAnsiTheme="minorHAnsi" w:cstheme="minorHAnsi"/>
        </w:rPr>
        <w:t xml:space="preserve"> </w:t>
      </w:r>
      <w:r w:rsidRPr="0046159C">
        <w:rPr>
          <w:rFonts w:asciiTheme="minorHAnsi" w:hAnsiTheme="minorHAnsi" w:cstheme="minorHAnsi"/>
        </w:rPr>
        <w:t xml:space="preserve">updated list of active </w:t>
      </w:r>
      <w:r w:rsidR="00F04E68">
        <w:rPr>
          <w:rFonts w:asciiTheme="minorHAnsi" w:hAnsiTheme="minorHAnsi" w:cstheme="minorHAnsi"/>
        </w:rPr>
        <w:tab/>
      </w:r>
      <w:r w:rsidRPr="0046159C">
        <w:rPr>
          <w:rFonts w:asciiTheme="minorHAnsi" w:hAnsiTheme="minorHAnsi" w:cstheme="minorHAnsi"/>
        </w:rPr>
        <w:t xml:space="preserve">members within two weeks of a written request. A business meeting may be called upon the written </w:t>
      </w:r>
      <w:r w:rsidR="00F04E68">
        <w:rPr>
          <w:rFonts w:asciiTheme="minorHAnsi" w:hAnsiTheme="minorHAnsi" w:cstheme="minorHAnsi"/>
        </w:rPr>
        <w:tab/>
      </w:r>
      <w:r w:rsidRPr="0046159C">
        <w:rPr>
          <w:rFonts w:asciiTheme="minorHAnsi" w:hAnsiTheme="minorHAnsi" w:cstheme="minorHAnsi"/>
        </w:rPr>
        <w:t>request of a majority</w:t>
      </w:r>
      <w:r w:rsidR="00B24D4C" w:rsidRPr="0046159C">
        <w:rPr>
          <w:rFonts w:asciiTheme="minorHAnsi" w:hAnsiTheme="minorHAnsi" w:cstheme="minorHAnsi"/>
        </w:rPr>
        <w:t xml:space="preserve"> (more than half of the </w:t>
      </w:r>
      <w:r w:rsidRPr="0046159C">
        <w:rPr>
          <w:rFonts w:asciiTheme="minorHAnsi" w:hAnsiTheme="minorHAnsi" w:cstheme="minorHAnsi"/>
        </w:rPr>
        <w:t xml:space="preserve">active membership), age 18 and above. The purpose(s) of </w:t>
      </w:r>
      <w:r w:rsidR="00F04E68">
        <w:rPr>
          <w:rFonts w:asciiTheme="minorHAnsi" w:hAnsiTheme="minorHAnsi" w:cstheme="minorHAnsi"/>
        </w:rPr>
        <w:tab/>
      </w:r>
      <w:r w:rsidRPr="0046159C">
        <w:rPr>
          <w:rFonts w:asciiTheme="minorHAnsi" w:hAnsiTheme="minorHAnsi" w:cstheme="minorHAnsi"/>
        </w:rPr>
        <w:t xml:space="preserve">this meeting and date and place proposed must be stated in the request which may be in the form of a </w:t>
      </w:r>
      <w:r w:rsidR="00F04E68">
        <w:rPr>
          <w:rFonts w:asciiTheme="minorHAnsi" w:hAnsiTheme="minorHAnsi" w:cstheme="minorHAnsi"/>
        </w:rPr>
        <w:tab/>
      </w:r>
      <w:r w:rsidRPr="0046159C">
        <w:rPr>
          <w:rFonts w:asciiTheme="minorHAnsi" w:hAnsiTheme="minorHAnsi" w:cstheme="minorHAnsi"/>
        </w:rPr>
        <w:t xml:space="preserve">petition, signed by those calling for the meeting. A copy of this written request will be submitted to a </w:t>
      </w:r>
      <w:r w:rsidR="00F04E68">
        <w:rPr>
          <w:rFonts w:asciiTheme="minorHAnsi" w:hAnsiTheme="minorHAnsi" w:cstheme="minorHAnsi"/>
        </w:rPr>
        <w:tab/>
      </w:r>
      <w:r w:rsidRPr="0046159C">
        <w:rPr>
          <w:rFonts w:asciiTheme="minorHAnsi" w:hAnsiTheme="minorHAnsi" w:cstheme="minorHAnsi"/>
        </w:rPr>
        <w:t xml:space="preserve">Deacon. The original petition is to be presented at the meeting and kept as part of the legal record of </w:t>
      </w:r>
      <w:r w:rsidR="00F04E68">
        <w:rPr>
          <w:rFonts w:asciiTheme="minorHAnsi" w:hAnsiTheme="minorHAnsi" w:cstheme="minorHAnsi"/>
        </w:rPr>
        <w:tab/>
      </w:r>
      <w:r w:rsidR="00F04E68">
        <w:rPr>
          <w:rFonts w:asciiTheme="minorHAnsi" w:hAnsiTheme="minorHAnsi" w:cstheme="minorHAnsi"/>
        </w:rPr>
        <w:tab/>
      </w:r>
      <w:r w:rsidRPr="0046159C">
        <w:rPr>
          <w:rFonts w:asciiTheme="minorHAnsi" w:hAnsiTheme="minorHAnsi" w:cstheme="minorHAnsi"/>
        </w:rPr>
        <w:t xml:space="preserve">the meeting. Every reasonable effort will then be made to make the entire membership aware of the </w:t>
      </w:r>
      <w:r w:rsidR="00F04E68">
        <w:rPr>
          <w:rFonts w:asciiTheme="minorHAnsi" w:hAnsiTheme="minorHAnsi" w:cstheme="minorHAnsi"/>
        </w:rPr>
        <w:tab/>
      </w:r>
      <w:r w:rsidRPr="0046159C">
        <w:rPr>
          <w:rFonts w:asciiTheme="minorHAnsi" w:hAnsiTheme="minorHAnsi" w:cstheme="minorHAnsi"/>
        </w:rPr>
        <w:t xml:space="preserve">meeting, its time, place, and purpose(s), at least two weeks in advance. This contacting of the </w:t>
      </w:r>
      <w:r w:rsidR="00F04E68">
        <w:rPr>
          <w:rFonts w:asciiTheme="minorHAnsi" w:hAnsiTheme="minorHAnsi" w:cstheme="minorHAnsi"/>
        </w:rPr>
        <w:tab/>
      </w:r>
      <w:r w:rsidRPr="0046159C">
        <w:rPr>
          <w:rFonts w:asciiTheme="minorHAnsi" w:hAnsiTheme="minorHAnsi" w:cstheme="minorHAnsi"/>
        </w:rPr>
        <w:t xml:space="preserve">membership may be done by any member in good standing, who will give record of contact or attempt </w:t>
      </w:r>
      <w:r w:rsidR="00F04E68">
        <w:rPr>
          <w:rFonts w:asciiTheme="minorHAnsi" w:hAnsiTheme="minorHAnsi" w:cstheme="minorHAnsi"/>
        </w:rPr>
        <w:tab/>
      </w:r>
      <w:r w:rsidRPr="0046159C">
        <w:rPr>
          <w:rFonts w:asciiTheme="minorHAnsi" w:hAnsiTheme="minorHAnsi" w:cstheme="minorHAnsi"/>
        </w:rPr>
        <w:t>thereof, at the time of the</w:t>
      </w:r>
      <w:r w:rsidR="00F04E68">
        <w:rPr>
          <w:rFonts w:asciiTheme="minorHAnsi" w:hAnsiTheme="minorHAnsi" w:cstheme="minorHAnsi"/>
        </w:rPr>
        <w:t xml:space="preserve"> </w:t>
      </w:r>
      <w:r w:rsidRPr="0046159C">
        <w:rPr>
          <w:rFonts w:asciiTheme="minorHAnsi" w:hAnsiTheme="minorHAnsi" w:cstheme="minorHAnsi"/>
        </w:rPr>
        <w:t xml:space="preserve">meeting called. The meeting may be held with or without the presence of a </w:t>
      </w:r>
      <w:r w:rsidR="00F04E68">
        <w:rPr>
          <w:rFonts w:asciiTheme="minorHAnsi" w:hAnsiTheme="minorHAnsi" w:cstheme="minorHAnsi"/>
        </w:rPr>
        <w:tab/>
      </w:r>
      <w:r w:rsidRPr="0046159C">
        <w:rPr>
          <w:rFonts w:asciiTheme="minorHAnsi" w:hAnsiTheme="minorHAnsi" w:cstheme="minorHAnsi"/>
        </w:rPr>
        <w:t xml:space="preserve">deacon or pastor </w:t>
      </w:r>
      <w:proofErr w:type="gramStart"/>
      <w:r w:rsidRPr="0046159C">
        <w:rPr>
          <w:rFonts w:asciiTheme="minorHAnsi" w:hAnsiTheme="minorHAnsi" w:cstheme="minorHAnsi"/>
        </w:rPr>
        <w:t>as long as</w:t>
      </w:r>
      <w:proofErr w:type="gramEnd"/>
      <w:r w:rsidRPr="0046159C">
        <w:rPr>
          <w:rFonts w:asciiTheme="minorHAnsi" w:hAnsiTheme="minorHAnsi" w:cstheme="minorHAnsi"/>
        </w:rPr>
        <w:t xml:space="preserve"> a majority of the active membership, age of 18 and above, is present. A </w:t>
      </w:r>
      <w:r w:rsidR="001F6729" w:rsidRPr="0046159C">
        <w:rPr>
          <w:rFonts w:asciiTheme="minorHAnsi" w:hAnsiTheme="minorHAnsi" w:cstheme="minorHAnsi"/>
        </w:rPr>
        <w:tab/>
      </w:r>
      <w:r w:rsidRPr="0046159C">
        <w:rPr>
          <w:rFonts w:asciiTheme="minorHAnsi" w:hAnsiTheme="minorHAnsi" w:cstheme="minorHAnsi"/>
        </w:rPr>
        <w:t xml:space="preserve">moderator and secretary will be selected by those present. The matter of business at the meeting, </w:t>
      </w:r>
      <w:r w:rsidR="00F04E68">
        <w:rPr>
          <w:rFonts w:asciiTheme="minorHAnsi" w:hAnsiTheme="minorHAnsi" w:cstheme="minorHAnsi"/>
        </w:rPr>
        <w:tab/>
      </w:r>
      <w:r w:rsidRPr="0046159C">
        <w:rPr>
          <w:rFonts w:asciiTheme="minorHAnsi" w:hAnsiTheme="minorHAnsi" w:cstheme="minorHAnsi"/>
        </w:rPr>
        <w:t xml:space="preserve">other than the selection of a moderator and secretary, will be limited to the subject of the meeting </w:t>
      </w:r>
      <w:r w:rsidR="00F04E68">
        <w:rPr>
          <w:rFonts w:asciiTheme="minorHAnsi" w:hAnsiTheme="minorHAnsi" w:cstheme="minorHAnsi"/>
        </w:rPr>
        <w:tab/>
      </w:r>
      <w:r w:rsidRPr="0046159C">
        <w:rPr>
          <w:rFonts w:asciiTheme="minorHAnsi" w:hAnsiTheme="minorHAnsi" w:cstheme="minorHAnsi"/>
        </w:rPr>
        <w:t xml:space="preserve">stated in the request for the meeting. No other business may be enacted at that time. Any action on </w:t>
      </w:r>
      <w:r w:rsidR="00F04E68">
        <w:rPr>
          <w:rFonts w:asciiTheme="minorHAnsi" w:hAnsiTheme="minorHAnsi" w:cstheme="minorHAnsi"/>
        </w:rPr>
        <w:tab/>
      </w:r>
      <w:r w:rsidRPr="0046159C">
        <w:rPr>
          <w:rFonts w:asciiTheme="minorHAnsi" w:hAnsiTheme="minorHAnsi" w:cstheme="minorHAnsi"/>
        </w:rPr>
        <w:t xml:space="preserve">the stated purpose(s) will require an affirmative vote of </w:t>
      </w:r>
      <w:proofErr w:type="gramStart"/>
      <w:r w:rsidRPr="0046159C">
        <w:rPr>
          <w:rFonts w:asciiTheme="minorHAnsi" w:hAnsiTheme="minorHAnsi" w:cstheme="minorHAnsi"/>
        </w:rPr>
        <w:t>a majority of</w:t>
      </w:r>
      <w:proofErr w:type="gramEnd"/>
      <w:r w:rsidRPr="0046159C">
        <w:rPr>
          <w:rFonts w:asciiTheme="minorHAnsi" w:hAnsiTheme="minorHAnsi" w:cstheme="minorHAnsi"/>
        </w:rPr>
        <w:t xml:space="preserve"> the active membership, age 18 </w:t>
      </w:r>
      <w:r w:rsidR="00F04E68">
        <w:rPr>
          <w:rFonts w:asciiTheme="minorHAnsi" w:hAnsiTheme="minorHAnsi" w:cstheme="minorHAnsi"/>
        </w:rPr>
        <w:tab/>
      </w:r>
      <w:r w:rsidRPr="0046159C">
        <w:rPr>
          <w:rFonts w:asciiTheme="minorHAnsi" w:hAnsiTheme="minorHAnsi" w:cstheme="minorHAnsi"/>
        </w:rPr>
        <w:t xml:space="preserve">and above, on record at the date of the meeting, for the business to be binding. Any decisions made at </w:t>
      </w:r>
      <w:r w:rsidR="00F04E68">
        <w:rPr>
          <w:rFonts w:asciiTheme="minorHAnsi" w:hAnsiTheme="minorHAnsi" w:cstheme="minorHAnsi"/>
        </w:rPr>
        <w:tab/>
      </w:r>
      <w:r w:rsidRPr="0046159C">
        <w:rPr>
          <w:rFonts w:asciiTheme="minorHAnsi" w:hAnsiTheme="minorHAnsi" w:cstheme="minorHAnsi"/>
        </w:rPr>
        <w:t xml:space="preserve">this meeting in accord with the above shall be considered immediately legally binding unless stipulated </w:t>
      </w:r>
      <w:r w:rsidR="00F04E68">
        <w:rPr>
          <w:rFonts w:asciiTheme="minorHAnsi" w:hAnsiTheme="minorHAnsi" w:cstheme="minorHAnsi"/>
        </w:rPr>
        <w:tab/>
      </w:r>
      <w:r w:rsidRPr="0046159C">
        <w:rPr>
          <w:rFonts w:asciiTheme="minorHAnsi" w:hAnsiTheme="minorHAnsi" w:cstheme="minorHAnsi"/>
        </w:rPr>
        <w:t>otherwise in the meeting.</w:t>
      </w:r>
    </w:p>
    <w:p w14:paraId="7BDCC752" w14:textId="77777777" w:rsidR="00FC491F" w:rsidRPr="0046159C" w:rsidRDefault="00FC491F" w:rsidP="00197576">
      <w:pPr>
        <w:tabs>
          <w:tab w:val="left" w:pos="0"/>
          <w:tab w:val="left" w:pos="720"/>
        </w:tabs>
        <w:rPr>
          <w:rFonts w:asciiTheme="minorHAnsi" w:hAnsiTheme="minorHAnsi" w:cstheme="minorHAnsi"/>
        </w:rPr>
      </w:pPr>
    </w:p>
    <w:p w14:paraId="5FD77CA3" w14:textId="2811A092" w:rsidR="00FC491F" w:rsidRPr="0046159C" w:rsidRDefault="00FC491F" w:rsidP="00197576">
      <w:pPr>
        <w:pStyle w:val="p1"/>
        <w:spacing w:line="240" w:lineRule="auto"/>
        <w:rPr>
          <w:rFonts w:asciiTheme="minorHAnsi" w:hAnsiTheme="minorHAnsi" w:cstheme="minorHAnsi"/>
          <w:b/>
        </w:rPr>
      </w:pPr>
      <w:r w:rsidRPr="0046159C">
        <w:rPr>
          <w:rFonts w:asciiTheme="minorHAnsi" w:hAnsiTheme="minorHAnsi" w:cstheme="minorHAnsi"/>
        </w:rPr>
        <w:t xml:space="preserve">Section 3. - </w:t>
      </w:r>
      <w:r w:rsidRPr="0046159C">
        <w:rPr>
          <w:rFonts w:asciiTheme="minorHAnsi" w:hAnsiTheme="minorHAnsi" w:cstheme="minorHAnsi"/>
          <w:i/>
          <w:iCs/>
        </w:rPr>
        <w:t>Quorum.</w:t>
      </w:r>
      <w:r w:rsidRPr="0046159C">
        <w:rPr>
          <w:rFonts w:asciiTheme="minorHAnsi" w:hAnsiTheme="minorHAnsi" w:cstheme="minorHAnsi"/>
          <w:b/>
          <w:i/>
          <w:iCs/>
        </w:rPr>
        <w:t xml:space="preserve"> </w:t>
      </w:r>
      <w:r w:rsidR="00724F34" w:rsidRPr="0046159C">
        <w:rPr>
          <w:rFonts w:asciiTheme="minorHAnsi" w:hAnsiTheme="minorHAnsi" w:cstheme="minorHAnsi"/>
        </w:rPr>
        <w:t>Shall consist of at least 15% of Active Membership, including at least 2 deacons</w:t>
      </w:r>
      <w:r w:rsidR="001A0FCC" w:rsidRPr="0046159C">
        <w:rPr>
          <w:rFonts w:asciiTheme="minorHAnsi" w:hAnsiTheme="minorHAnsi" w:cstheme="minorHAnsi"/>
          <w:color w:val="FF0000"/>
        </w:rPr>
        <w:t xml:space="preserve"> </w:t>
      </w:r>
      <w:r w:rsidR="001A0FCC" w:rsidRPr="0046159C">
        <w:rPr>
          <w:rFonts w:asciiTheme="minorHAnsi" w:hAnsiTheme="minorHAnsi" w:cstheme="minorHAnsi"/>
          <w:color w:val="000000" w:themeColor="text1"/>
        </w:rPr>
        <w:t xml:space="preserve">except as </w:t>
      </w:r>
      <w:r w:rsidR="001A0FCC" w:rsidRPr="0046159C">
        <w:rPr>
          <w:rFonts w:asciiTheme="minorHAnsi" w:hAnsiTheme="minorHAnsi" w:cstheme="minorHAnsi"/>
          <w:color w:val="000000" w:themeColor="text1"/>
        </w:rPr>
        <w:lastRenderedPageBreak/>
        <w:t>noted in Section 2 above</w:t>
      </w:r>
      <w:r w:rsidR="00724F34" w:rsidRPr="0046159C">
        <w:rPr>
          <w:rFonts w:asciiTheme="minorHAnsi" w:hAnsiTheme="minorHAnsi" w:cstheme="minorHAnsi"/>
          <w:color w:val="000000" w:themeColor="text1"/>
        </w:rPr>
        <w:t>.</w:t>
      </w:r>
    </w:p>
    <w:p w14:paraId="68D57020" w14:textId="77777777" w:rsidR="00FC491F" w:rsidRPr="0046159C" w:rsidRDefault="00FC491F" w:rsidP="00197576">
      <w:pPr>
        <w:tabs>
          <w:tab w:val="left" w:pos="0"/>
          <w:tab w:val="left" w:pos="720"/>
        </w:tabs>
        <w:jc w:val="both"/>
        <w:rPr>
          <w:rFonts w:asciiTheme="minorHAnsi" w:hAnsiTheme="minorHAnsi" w:cstheme="minorHAnsi"/>
        </w:rPr>
      </w:pPr>
    </w:p>
    <w:p w14:paraId="5F3B5F94" w14:textId="103D72E3"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4. - </w:t>
      </w:r>
      <w:r w:rsidRPr="0046159C">
        <w:rPr>
          <w:rFonts w:asciiTheme="minorHAnsi" w:hAnsiTheme="minorHAnsi" w:cstheme="minorHAnsi"/>
          <w:i/>
          <w:iCs/>
        </w:rPr>
        <w:t xml:space="preserve">Age. </w:t>
      </w:r>
      <w:r w:rsidRPr="0046159C">
        <w:rPr>
          <w:rFonts w:asciiTheme="minorHAnsi" w:hAnsiTheme="minorHAnsi" w:cstheme="minorHAnsi"/>
        </w:rPr>
        <w:t>Voting age of members at any business me</w:t>
      </w:r>
      <w:r w:rsidR="00202C0F" w:rsidRPr="0046159C">
        <w:rPr>
          <w:rFonts w:asciiTheme="minorHAnsi" w:hAnsiTheme="minorHAnsi" w:cstheme="minorHAnsi"/>
        </w:rPr>
        <w:t>e</w:t>
      </w:r>
      <w:r w:rsidRPr="0046159C">
        <w:rPr>
          <w:rFonts w:asciiTheme="minorHAnsi" w:hAnsiTheme="minorHAnsi" w:cstheme="minorHAnsi"/>
        </w:rPr>
        <w:t>ting of the Church shall be 16 years of age and over except in cases where State Law requires 18 years of age for certain officers.</w:t>
      </w:r>
    </w:p>
    <w:p w14:paraId="03CE9673" w14:textId="77777777" w:rsidR="00FC491F" w:rsidRPr="0046159C" w:rsidRDefault="00FC491F" w:rsidP="00197576">
      <w:pPr>
        <w:tabs>
          <w:tab w:val="left" w:pos="0"/>
          <w:tab w:val="left" w:pos="720"/>
        </w:tabs>
        <w:jc w:val="both"/>
        <w:rPr>
          <w:rFonts w:asciiTheme="minorHAnsi" w:hAnsiTheme="minorHAnsi" w:cstheme="minorHAnsi"/>
        </w:rPr>
      </w:pPr>
    </w:p>
    <w:p w14:paraId="276E598C" w14:textId="6E46AF98"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Section 5. - The above stated meetings may be held at other times at the discretion of Pastor</w:t>
      </w:r>
      <w:r w:rsidR="00D15411">
        <w:rPr>
          <w:rFonts w:asciiTheme="minorHAnsi" w:hAnsiTheme="minorHAnsi" w:cstheme="minorHAnsi"/>
        </w:rPr>
        <w:t>(s)</w:t>
      </w:r>
      <w:r w:rsidRPr="0046159C">
        <w:rPr>
          <w:rFonts w:asciiTheme="minorHAnsi" w:hAnsiTheme="minorHAnsi" w:cstheme="minorHAnsi"/>
        </w:rPr>
        <w:t xml:space="preserve"> and the Deacon Board.</w:t>
      </w:r>
    </w:p>
    <w:p w14:paraId="4F6E2A4C" w14:textId="77777777" w:rsidR="00FC491F" w:rsidRPr="0046159C" w:rsidRDefault="00FC491F" w:rsidP="00197576">
      <w:pPr>
        <w:tabs>
          <w:tab w:val="left" w:pos="0"/>
          <w:tab w:val="left" w:pos="720"/>
        </w:tabs>
        <w:jc w:val="both"/>
        <w:rPr>
          <w:rFonts w:asciiTheme="minorHAnsi" w:hAnsiTheme="minorHAnsi" w:cstheme="minorHAnsi"/>
        </w:rPr>
      </w:pPr>
    </w:p>
    <w:p w14:paraId="505988AA" w14:textId="701A5CDF" w:rsidR="00FC491F" w:rsidRPr="0046159C" w:rsidRDefault="00973211" w:rsidP="00197576">
      <w:pPr>
        <w:pStyle w:val="c2"/>
        <w:tabs>
          <w:tab w:val="left" w:pos="0"/>
          <w:tab w:val="left" w:pos="720"/>
        </w:tabs>
        <w:rPr>
          <w:rFonts w:asciiTheme="minorHAnsi" w:hAnsiTheme="minorHAnsi" w:cstheme="minorHAnsi"/>
          <w:b/>
          <w:bCs/>
          <w:i/>
          <w:iCs/>
        </w:rPr>
      </w:pPr>
      <w:r w:rsidRPr="0046159C">
        <w:rPr>
          <w:rFonts w:asciiTheme="minorHAnsi" w:hAnsiTheme="minorHAnsi" w:cstheme="minorHAnsi"/>
          <w:b/>
          <w:bCs/>
          <w:i/>
          <w:iCs/>
        </w:rPr>
        <w:t>Article</w:t>
      </w:r>
      <w:r w:rsidR="00FC491F" w:rsidRPr="0046159C">
        <w:rPr>
          <w:rFonts w:asciiTheme="minorHAnsi" w:hAnsiTheme="minorHAnsi" w:cstheme="minorHAnsi"/>
          <w:b/>
          <w:bCs/>
          <w:i/>
          <w:iCs/>
        </w:rPr>
        <w:t xml:space="preserve"> VII</w:t>
      </w:r>
    </w:p>
    <w:p w14:paraId="15DCC08C" w14:textId="77777777" w:rsidR="00FC491F" w:rsidRPr="0046159C" w:rsidRDefault="00FC491F" w:rsidP="00197576">
      <w:pPr>
        <w:pStyle w:val="c3"/>
        <w:tabs>
          <w:tab w:val="left" w:pos="0"/>
          <w:tab w:val="left" w:pos="720"/>
        </w:tabs>
        <w:rPr>
          <w:rFonts w:asciiTheme="minorHAnsi" w:hAnsiTheme="minorHAnsi" w:cstheme="minorHAnsi"/>
          <w:b/>
          <w:bCs/>
        </w:rPr>
      </w:pPr>
      <w:r w:rsidRPr="0046159C">
        <w:rPr>
          <w:rFonts w:asciiTheme="minorHAnsi" w:hAnsiTheme="minorHAnsi" w:cstheme="minorHAnsi"/>
          <w:b/>
          <w:bCs/>
        </w:rPr>
        <w:t>Church Officers</w:t>
      </w:r>
    </w:p>
    <w:p w14:paraId="50D365B8" w14:textId="77777777" w:rsidR="00FC491F" w:rsidRPr="0046159C" w:rsidRDefault="00FC491F" w:rsidP="00197576">
      <w:pPr>
        <w:tabs>
          <w:tab w:val="left" w:pos="0"/>
          <w:tab w:val="left" w:pos="720"/>
        </w:tabs>
        <w:jc w:val="center"/>
        <w:rPr>
          <w:rFonts w:asciiTheme="minorHAnsi" w:hAnsiTheme="minorHAnsi" w:cstheme="minorHAnsi"/>
          <w:b/>
          <w:bCs/>
        </w:rPr>
      </w:pPr>
    </w:p>
    <w:p w14:paraId="58F219C9" w14:textId="77777777" w:rsidR="00FC491F" w:rsidRPr="0046159C" w:rsidRDefault="00FC491F" w:rsidP="00197576">
      <w:pPr>
        <w:tabs>
          <w:tab w:val="left" w:pos="0"/>
          <w:tab w:val="left" w:pos="720"/>
        </w:tabs>
        <w:jc w:val="center"/>
        <w:rPr>
          <w:rFonts w:asciiTheme="minorHAnsi" w:hAnsiTheme="minorHAnsi" w:cstheme="minorHAnsi"/>
          <w:b/>
          <w:bCs/>
        </w:rPr>
        <w:sectPr w:rsidR="00FC491F" w:rsidRPr="0046159C" w:rsidSect="0046159C">
          <w:type w:val="continuous"/>
          <w:pgSz w:w="12240" w:h="15840"/>
          <w:pgMar w:top="720" w:right="720" w:bottom="720" w:left="720" w:header="1440" w:footer="1440" w:gutter="0"/>
          <w:cols w:space="720"/>
          <w:noEndnote/>
        </w:sectPr>
      </w:pPr>
    </w:p>
    <w:p w14:paraId="5AD41AF8" w14:textId="2DECFDB8"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Section 1. - The officers of the Church shall be Pa</w:t>
      </w:r>
      <w:r w:rsidR="00CE3EE0" w:rsidRPr="0046159C">
        <w:rPr>
          <w:rFonts w:asciiTheme="minorHAnsi" w:hAnsiTheme="minorHAnsi" w:cstheme="minorHAnsi"/>
        </w:rPr>
        <w:t>stor</w:t>
      </w:r>
      <w:r w:rsidR="00D15411">
        <w:rPr>
          <w:rFonts w:asciiTheme="minorHAnsi" w:hAnsiTheme="minorHAnsi" w:cstheme="minorHAnsi"/>
        </w:rPr>
        <w:t>(s)</w:t>
      </w:r>
      <w:r w:rsidR="00CE3EE0" w:rsidRPr="0046159C">
        <w:rPr>
          <w:rFonts w:asciiTheme="minorHAnsi" w:hAnsiTheme="minorHAnsi" w:cstheme="minorHAnsi"/>
        </w:rPr>
        <w:t>, Deacons, Clerk, Treasurer</w:t>
      </w:r>
      <w:r w:rsidRPr="0046159C">
        <w:rPr>
          <w:rFonts w:asciiTheme="minorHAnsi" w:hAnsiTheme="minorHAnsi" w:cstheme="minorHAnsi"/>
        </w:rPr>
        <w:t xml:space="preserve"> an</w:t>
      </w:r>
      <w:r w:rsidR="003D74E7" w:rsidRPr="0046159C">
        <w:rPr>
          <w:rFonts w:asciiTheme="minorHAnsi" w:hAnsiTheme="minorHAnsi" w:cstheme="minorHAnsi"/>
        </w:rPr>
        <w:t>d Bible School Superintendent. Al</w:t>
      </w:r>
      <w:r w:rsidRPr="0046159C">
        <w:rPr>
          <w:rFonts w:asciiTheme="minorHAnsi" w:hAnsiTheme="minorHAnsi" w:cstheme="minorHAnsi"/>
        </w:rPr>
        <w:t xml:space="preserve">l officers must subscribe to the </w:t>
      </w:r>
      <w:r w:rsidR="00AC0C41" w:rsidRPr="0046159C">
        <w:rPr>
          <w:rFonts w:asciiTheme="minorHAnsi" w:hAnsiTheme="minorHAnsi" w:cstheme="minorHAnsi"/>
        </w:rPr>
        <w:t>Doctrinal Statement</w:t>
      </w:r>
      <w:r w:rsidRPr="0046159C">
        <w:rPr>
          <w:rFonts w:asciiTheme="minorHAnsi" w:hAnsiTheme="minorHAnsi" w:cstheme="minorHAnsi"/>
        </w:rPr>
        <w:t xml:space="preserve"> of the Church and upon failure to do so, they shall automatically relinquish their office.</w:t>
      </w:r>
    </w:p>
    <w:p w14:paraId="161B8BF7" w14:textId="77777777" w:rsidR="00FC491F" w:rsidRPr="0046159C" w:rsidRDefault="00FC491F" w:rsidP="00197576">
      <w:pPr>
        <w:tabs>
          <w:tab w:val="left" w:pos="0"/>
          <w:tab w:val="left" w:pos="720"/>
        </w:tabs>
        <w:jc w:val="both"/>
        <w:rPr>
          <w:rFonts w:asciiTheme="minorHAnsi" w:hAnsiTheme="minorHAnsi" w:cstheme="minorHAnsi"/>
          <w:color w:val="000000" w:themeColor="text1"/>
        </w:rPr>
      </w:pPr>
    </w:p>
    <w:p w14:paraId="39D53D7A" w14:textId="2EEED1D2" w:rsidR="00FC491F" w:rsidRPr="0046159C" w:rsidRDefault="00FC491F" w:rsidP="00197576">
      <w:pPr>
        <w:pStyle w:val="p1"/>
        <w:spacing w:line="240" w:lineRule="auto"/>
        <w:rPr>
          <w:rFonts w:asciiTheme="minorHAnsi" w:hAnsiTheme="minorHAnsi" w:cstheme="minorHAnsi"/>
          <w:color w:val="000000" w:themeColor="text1"/>
        </w:rPr>
      </w:pPr>
      <w:bookmarkStart w:id="0" w:name="_Hlk532980295"/>
      <w:r w:rsidRPr="0046159C">
        <w:rPr>
          <w:rFonts w:asciiTheme="minorHAnsi" w:hAnsiTheme="minorHAnsi" w:cstheme="minorHAnsi"/>
          <w:color w:val="000000" w:themeColor="text1"/>
        </w:rPr>
        <w:t xml:space="preserve">Section 2. - The </w:t>
      </w:r>
      <w:r w:rsidR="001A0FCC" w:rsidRPr="0046159C">
        <w:rPr>
          <w:rFonts w:asciiTheme="minorHAnsi" w:hAnsiTheme="minorHAnsi" w:cstheme="minorHAnsi"/>
          <w:color w:val="000000" w:themeColor="text1"/>
        </w:rPr>
        <w:t xml:space="preserve">Senior </w:t>
      </w:r>
      <w:r w:rsidRPr="0046159C">
        <w:rPr>
          <w:rFonts w:asciiTheme="minorHAnsi" w:hAnsiTheme="minorHAnsi" w:cstheme="minorHAnsi"/>
          <w:color w:val="000000" w:themeColor="text1"/>
        </w:rPr>
        <w:t>Pastor shall be called at a special or regular meeting of the Church, having been</w:t>
      </w:r>
      <w:r w:rsidR="00973211" w:rsidRPr="0046159C">
        <w:rPr>
          <w:rFonts w:asciiTheme="minorHAnsi" w:hAnsiTheme="minorHAnsi" w:cstheme="minorHAnsi"/>
          <w:color w:val="000000" w:themeColor="text1"/>
        </w:rPr>
        <w:t xml:space="preserve"> announced two weeks in advance</w:t>
      </w:r>
      <w:r w:rsidR="000B116F" w:rsidRPr="0046159C">
        <w:rPr>
          <w:rFonts w:asciiTheme="minorHAnsi" w:hAnsiTheme="minorHAnsi" w:cstheme="minorHAnsi"/>
          <w:color w:val="000000" w:themeColor="text1"/>
        </w:rPr>
        <w:t>,</w:t>
      </w:r>
      <w:r w:rsidRPr="0046159C">
        <w:rPr>
          <w:rFonts w:asciiTheme="minorHAnsi" w:hAnsiTheme="minorHAnsi" w:cstheme="minorHAnsi"/>
          <w:color w:val="000000" w:themeColor="text1"/>
        </w:rPr>
        <w:t xml:space="preserve"> and by three-quarters of the ballots cast. His term of office shall be unlimited, the relation to continue so long as there shall be mutual satisfaction. The relations between </w:t>
      </w:r>
      <w:r w:rsidR="001A0FCC" w:rsidRPr="0046159C">
        <w:rPr>
          <w:rFonts w:asciiTheme="minorHAnsi" w:hAnsiTheme="minorHAnsi" w:cstheme="minorHAnsi"/>
          <w:color w:val="000000" w:themeColor="text1"/>
        </w:rPr>
        <w:t xml:space="preserve">Senior </w:t>
      </w:r>
      <w:r w:rsidRPr="0046159C">
        <w:rPr>
          <w:rFonts w:asciiTheme="minorHAnsi" w:hAnsiTheme="minorHAnsi" w:cstheme="minorHAnsi"/>
          <w:color w:val="000000" w:themeColor="text1"/>
        </w:rPr>
        <w:t>Pastor and the Church may be dissolved, at the option of either, by giving three months</w:t>
      </w:r>
      <w:r w:rsidR="00973211" w:rsidRPr="0046159C">
        <w:rPr>
          <w:rFonts w:asciiTheme="minorHAnsi" w:hAnsiTheme="minorHAnsi" w:cstheme="minorHAnsi"/>
          <w:color w:val="000000" w:themeColor="text1"/>
        </w:rPr>
        <w:t>’ notice</w:t>
      </w:r>
      <w:r w:rsidRPr="0046159C">
        <w:rPr>
          <w:rFonts w:asciiTheme="minorHAnsi" w:hAnsiTheme="minorHAnsi" w:cstheme="minorHAnsi"/>
          <w:color w:val="000000" w:themeColor="text1"/>
        </w:rPr>
        <w:t xml:space="preserve"> or otherwise by mutual consent. The qualifications of the </w:t>
      </w:r>
      <w:r w:rsidR="001A0FCC" w:rsidRPr="0046159C">
        <w:rPr>
          <w:rFonts w:asciiTheme="minorHAnsi" w:hAnsiTheme="minorHAnsi" w:cstheme="minorHAnsi"/>
          <w:color w:val="000000" w:themeColor="text1"/>
        </w:rPr>
        <w:t xml:space="preserve">Senior </w:t>
      </w:r>
      <w:r w:rsidRPr="0046159C">
        <w:rPr>
          <w:rFonts w:asciiTheme="minorHAnsi" w:hAnsiTheme="minorHAnsi" w:cstheme="minorHAnsi"/>
          <w:color w:val="000000" w:themeColor="text1"/>
        </w:rPr>
        <w:t>Pastor are those stated in I Timothy 3 and Titus 1.</w:t>
      </w:r>
      <w:r w:rsidR="00E87384" w:rsidRPr="0046159C">
        <w:rPr>
          <w:rFonts w:asciiTheme="minorHAnsi" w:hAnsiTheme="minorHAnsi" w:cstheme="minorHAnsi"/>
          <w:color w:val="000000" w:themeColor="text1"/>
        </w:rPr>
        <w:t xml:space="preserve"> The </w:t>
      </w:r>
      <w:r w:rsidR="001A0FCC" w:rsidRPr="0046159C">
        <w:rPr>
          <w:rFonts w:asciiTheme="minorHAnsi" w:hAnsiTheme="minorHAnsi" w:cstheme="minorHAnsi"/>
          <w:color w:val="000000" w:themeColor="text1"/>
        </w:rPr>
        <w:t xml:space="preserve">Senior </w:t>
      </w:r>
      <w:r w:rsidR="00E87384" w:rsidRPr="0046159C">
        <w:rPr>
          <w:rFonts w:asciiTheme="minorHAnsi" w:hAnsiTheme="minorHAnsi" w:cstheme="minorHAnsi"/>
          <w:color w:val="000000" w:themeColor="text1"/>
        </w:rPr>
        <w:t xml:space="preserve">Pastor shall serve as the shepherd of the flock (Acts 20:28; 1 Peter 5:2). As such the </w:t>
      </w:r>
      <w:r w:rsidR="001A0FCC" w:rsidRPr="0046159C">
        <w:rPr>
          <w:rFonts w:asciiTheme="minorHAnsi" w:hAnsiTheme="minorHAnsi" w:cstheme="minorHAnsi"/>
          <w:color w:val="000000" w:themeColor="text1"/>
        </w:rPr>
        <w:t xml:space="preserve">Senior </w:t>
      </w:r>
      <w:r w:rsidR="00E87384" w:rsidRPr="0046159C">
        <w:rPr>
          <w:rFonts w:asciiTheme="minorHAnsi" w:hAnsiTheme="minorHAnsi" w:cstheme="minorHAnsi"/>
          <w:color w:val="000000" w:themeColor="text1"/>
        </w:rPr>
        <w:t xml:space="preserve">Pastor shall be the authority in all spiritual matters of the church (Hebrews 13:7) upon consultation of the Board of Deacons as he deems appropriate. The </w:t>
      </w:r>
      <w:r w:rsidR="001A0FCC" w:rsidRPr="0046159C">
        <w:rPr>
          <w:rFonts w:asciiTheme="minorHAnsi" w:hAnsiTheme="minorHAnsi" w:cstheme="minorHAnsi"/>
          <w:color w:val="000000" w:themeColor="text1"/>
        </w:rPr>
        <w:t xml:space="preserve">Senior </w:t>
      </w:r>
      <w:r w:rsidR="00E87384" w:rsidRPr="0046159C">
        <w:rPr>
          <w:rFonts w:asciiTheme="minorHAnsi" w:hAnsiTheme="minorHAnsi" w:cstheme="minorHAnsi"/>
          <w:color w:val="000000" w:themeColor="text1"/>
        </w:rPr>
        <w:t xml:space="preserve">Pastor’s decision may, however, be overruled by </w:t>
      </w:r>
      <w:proofErr w:type="gramStart"/>
      <w:r w:rsidR="00E87384" w:rsidRPr="0046159C">
        <w:rPr>
          <w:rFonts w:asciiTheme="minorHAnsi" w:hAnsiTheme="minorHAnsi" w:cstheme="minorHAnsi"/>
          <w:color w:val="000000" w:themeColor="text1"/>
        </w:rPr>
        <w:t>a majority of</w:t>
      </w:r>
      <w:proofErr w:type="gramEnd"/>
      <w:r w:rsidR="00E87384" w:rsidRPr="0046159C">
        <w:rPr>
          <w:rFonts w:asciiTheme="minorHAnsi" w:hAnsiTheme="minorHAnsi" w:cstheme="minorHAnsi"/>
          <w:color w:val="000000" w:themeColor="text1"/>
        </w:rPr>
        <w:t xml:space="preserve"> the voting membership at any official meeting of the Church called for said purpose in accordance with Article VI, Section 2, subsection e.</w:t>
      </w:r>
      <w:r w:rsidR="001A0FCC" w:rsidRPr="0046159C">
        <w:rPr>
          <w:rFonts w:asciiTheme="minorHAnsi" w:hAnsiTheme="minorHAnsi" w:cstheme="minorHAnsi"/>
          <w:color w:val="000000" w:themeColor="text1"/>
        </w:rPr>
        <w:t xml:space="preserve"> In the event of a serious moral or doctrinal deviation, the Church may call for his immediate dismissal with no further financial remuneration.</w:t>
      </w:r>
    </w:p>
    <w:p w14:paraId="7758FBAA" w14:textId="2BBBB0C1" w:rsidR="001A0FCC" w:rsidRPr="0046159C" w:rsidRDefault="001A0FCC" w:rsidP="00197576">
      <w:pPr>
        <w:pStyle w:val="p1"/>
        <w:spacing w:line="240" w:lineRule="auto"/>
        <w:rPr>
          <w:rFonts w:asciiTheme="minorHAnsi" w:hAnsiTheme="minorHAnsi" w:cstheme="minorHAnsi"/>
          <w:color w:val="000000" w:themeColor="text1"/>
        </w:rPr>
      </w:pPr>
    </w:p>
    <w:p w14:paraId="5A78A9AA" w14:textId="6E5089DC" w:rsidR="001A0FCC" w:rsidRPr="0046159C" w:rsidRDefault="001A0FCC" w:rsidP="00197576">
      <w:pPr>
        <w:pStyle w:val="p1"/>
        <w:spacing w:line="240" w:lineRule="auto"/>
        <w:rPr>
          <w:rFonts w:asciiTheme="minorHAnsi" w:hAnsiTheme="minorHAnsi" w:cstheme="minorHAnsi"/>
          <w:color w:val="000000" w:themeColor="text1"/>
        </w:rPr>
      </w:pPr>
      <w:r w:rsidRPr="0046159C">
        <w:rPr>
          <w:rFonts w:asciiTheme="minorHAnsi" w:hAnsiTheme="minorHAnsi" w:cstheme="minorHAnsi"/>
          <w:color w:val="000000" w:themeColor="text1"/>
        </w:rPr>
        <w:t xml:space="preserve">Section 3. – Any additional Pastors shall be voted on by the Church at a special or regular meeting of the Church. His qualifications and term shall be the same as those of the Senior Pastor, stated above. In addition, the </w:t>
      </w:r>
      <w:r w:rsidR="0097582D" w:rsidRPr="0046159C">
        <w:rPr>
          <w:rFonts w:asciiTheme="minorHAnsi" w:hAnsiTheme="minorHAnsi" w:cstheme="minorHAnsi"/>
          <w:color w:val="000000" w:themeColor="text1"/>
        </w:rPr>
        <w:t xml:space="preserve">Senior </w:t>
      </w:r>
      <w:r w:rsidRPr="0046159C">
        <w:rPr>
          <w:rFonts w:asciiTheme="minorHAnsi" w:hAnsiTheme="minorHAnsi" w:cstheme="minorHAnsi"/>
          <w:color w:val="000000" w:themeColor="text1"/>
        </w:rPr>
        <w:t xml:space="preserve">Pastor may call for his resignation at any time upon consultation with the Board of Deacons. </w:t>
      </w:r>
    </w:p>
    <w:bookmarkEnd w:id="0"/>
    <w:p w14:paraId="44A43462" w14:textId="77777777" w:rsidR="00FC491F" w:rsidRPr="0046159C" w:rsidRDefault="00FC491F" w:rsidP="00197576">
      <w:pPr>
        <w:tabs>
          <w:tab w:val="left" w:pos="0"/>
          <w:tab w:val="left" w:pos="720"/>
        </w:tabs>
        <w:jc w:val="both"/>
        <w:rPr>
          <w:rFonts w:asciiTheme="minorHAnsi" w:hAnsiTheme="minorHAnsi" w:cstheme="minorHAnsi"/>
        </w:rPr>
      </w:pPr>
    </w:p>
    <w:p w14:paraId="6A7A5CE1" w14:textId="798CDBEB" w:rsidR="00FC491F" w:rsidRPr="0046159C" w:rsidRDefault="00FC491F" w:rsidP="00197576">
      <w:pPr>
        <w:pStyle w:val="p1"/>
        <w:spacing w:line="240" w:lineRule="auto"/>
        <w:rPr>
          <w:rFonts w:asciiTheme="minorHAnsi" w:hAnsiTheme="minorHAnsi" w:cstheme="minorHAnsi"/>
          <w:color w:val="FF0000"/>
        </w:rPr>
      </w:pPr>
      <w:bookmarkStart w:id="1" w:name="_Hlk532980325"/>
      <w:r w:rsidRPr="0046159C">
        <w:rPr>
          <w:rFonts w:asciiTheme="minorHAnsi" w:hAnsiTheme="minorHAnsi" w:cstheme="minorHAnsi"/>
        </w:rPr>
        <w:t xml:space="preserve">Section </w:t>
      </w:r>
      <w:r w:rsidR="001F6729" w:rsidRPr="0046159C">
        <w:rPr>
          <w:rFonts w:asciiTheme="minorHAnsi" w:hAnsiTheme="minorHAnsi" w:cstheme="minorHAnsi"/>
        </w:rPr>
        <w:t>4</w:t>
      </w:r>
      <w:r w:rsidRPr="0046159C">
        <w:rPr>
          <w:rFonts w:asciiTheme="minorHAnsi" w:hAnsiTheme="minorHAnsi" w:cstheme="minorHAnsi"/>
        </w:rPr>
        <w:t>. - The Deacons shall be a minimum of three in number and shall be elected at the annual business meeting in such a manner that one or two terms expire each year. A person to be a Deacon must have been an active member of the Church in good standing for one year prior to his election to that office and must conduct himself according to the New Testament requirements</w:t>
      </w:r>
      <w:r w:rsidR="00E93BC9" w:rsidRPr="0046159C">
        <w:rPr>
          <w:rFonts w:asciiTheme="minorHAnsi" w:hAnsiTheme="minorHAnsi" w:cstheme="minorHAnsi"/>
        </w:rPr>
        <w:t xml:space="preserve"> for the office of Deacon as se</w:t>
      </w:r>
      <w:r w:rsidRPr="0046159C">
        <w:rPr>
          <w:rFonts w:asciiTheme="minorHAnsi" w:hAnsiTheme="minorHAnsi" w:cstheme="minorHAnsi"/>
        </w:rPr>
        <w:t>t forth in I Timothy 3:8-13</w:t>
      </w:r>
      <w:r w:rsidRPr="0046159C">
        <w:rPr>
          <w:rFonts w:asciiTheme="minorHAnsi" w:hAnsiTheme="minorHAnsi" w:cstheme="minorHAnsi"/>
          <w:color w:val="000000" w:themeColor="text1"/>
        </w:rPr>
        <w:t>.</w:t>
      </w:r>
      <w:r w:rsidR="00174321" w:rsidRPr="0046159C">
        <w:rPr>
          <w:rFonts w:asciiTheme="minorHAnsi" w:hAnsiTheme="minorHAnsi" w:cstheme="minorHAnsi"/>
          <w:color w:val="000000" w:themeColor="text1"/>
        </w:rPr>
        <w:t xml:space="preserve"> A Deacon must also subscribe to the Church’s Doctrinal Statement in its entirety. A candidate to the office of Deacon who does not fully endorse the Doctrinal Statement must withdraw his name from consideration. Failure to do so will result in his dismissal as Deacon when evidence to that effect is given. </w:t>
      </w:r>
    </w:p>
    <w:bookmarkEnd w:id="1"/>
    <w:p w14:paraId="734A164D" w14:textId="77777777" w:rsidR="00FC491F" w:rsidRPr="0046159C" w:rsidRDefault="00FC491F" w:rsidP="00197576">
      <w:pPr>
        <w:tabs>
          <w:tab w:val="left" w:pos="0"/>
          <w:tab w:val="left" w:pos="720"/>
        </w:tabs>
        <w:jc w:val="both"/>
        <w:rPr>
          <w:rFonts w:asciiTheme="minorHAnsi" w:hAnsiTheme="minorHAnsi" w:cstheme="minorHAnsi"/>
        </w:rPr>
      </w:pPr>
    </w:p>
    <w:p w14:paraId="7C467DC2" w14:textId="767C62B2" w:rsidR="00FC491F" w:rsidRPr="0046159C" w:rsidRDefault="0019464B"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w:t>
      </w:r>
      <w:r w:rsidR="001F6729" w:rsidRPr="0046159C">
        <w:rPr>
          <w:rFonts w:asciiTheme="minorHAnsi" w:hAnsiTheme="minorHAnsi" w:cstheme="minorHAnsi"/>
        </w:rPr>
        <w:t>5</w:t>
      </w:r>
      <w:r w:rsidR="00FC491F" w:rsidRPr="0046159C">
        <w:rPr>
          <w:rFonts w:asciiTheme="minorHAnsi" w:hAnsiTheme="minorHAnsi" w:cstheme="minorHAnsi"/>
        </w:rPr>
        <w:t>. - All other officers shall be elected by the Church at the Annual meeting and must be an active member of the Church in good standing for one year prior to election to that office.</w:t>
      </w:r>
    </w:p>
    <w:p w14:paraId="375369FF" w14:textId="77777777" w:rsidR="00FC491F" w:rsidRPr="0046159C" w:rsidRDefault="00FC491F" w:rsidP="00197576">
      <w:pPr>
        <w:tabs>
          <w:tab w:val="left" w:pos="0"/>
          <w:tab w:val="left" w:pos="720"/>
        </w:tabs>
        <w:jc w:val="both"/>
        <w:rPr>
          <w:rFonts w:asciiTheme="minorHAnsi" w:hAnsiTheme="minorHAnsi" w:cstheme="minorHAnsi"/>
        </w:rPr>
      </w:pPr>
    </w:p>
    <w:p w14:paraId="1616327B" w14:textId="78638D16" w:rsidR="00FC491F" w:rsidRPr="0046159C" w:rsidRDefault="0019464B"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w:t>
      </w:r>
      <w:r w:rsidR="001F6729" w:rsidRPr="0046159C">
        <w:rPr>
          <w:rFonts w:asciiTheme="minorHAnsi" w:hAnsiTheme="minorHAnsi" w:cstheme="minorHAnsi"/>
        </w:rPr>
        <w:t>6</w:t>
      </w:r>
      <w:r w:rsidR="00FC491F" w:rsidRPr="0046159C">
        <w:rPr>
          <w:rFonts w:asciiTheme="minorHAnsi" w:hAnsiTheme="minorHAnsi" w:cstheme="minorHAnsi"/>
        </w:rPr>
        <w:t xml:space="preserve">. - All officers and all Bible School Teachers shall be required to subscribe to the </w:t>
      </w:r>
      <w:r w:rsidRPr="0046159C">
        <w:rPr>
          <w:rFonts w:asciiTheme="minorHAnsi" w:hAnsiTheme="minorHAnsi" w:cstheme="minorHAnsi"/>
        </w:rPr>
        <w:t>Doctrinal Statement</w:t>
      </w:r>
      <w:r w:rsidR="00FC491F" w:rsidRPr="0046159C">
        <w:rPr>
          <w:rFonts w:asciiTheme="minorHAnsi" w:hAnsiTheme="minorHAnsi" w:cstheme="minorHAnsi"/>
        </w:rPr>
        <w:t xml:space="preserve"> of this Church as stated in Article III.</w:t>
      </w:r>
    </w:p>
    <w:p w14:paraId="6C9B602A" w14:textId="77777777" w:rsidR="0097686E" w:rsidRPr="0046159C" w:rsidRDefault="0097686E" w:rsidP="00197576">
      <w:pPr>
        <w:pStyle w:val="p1"/>
        <w:spacing w:line="240" w:lineRule="auto"/>
        <w:rPr>
          <w:rFonts w:asciiTheme="minorHAnsi" w:hAnsiTheme="minorHAnsi" w:cstheme="minorHAnsi"/>
        </w:rPr>
      </w:pPr>
    </w:p>
    <w:p w14:paraId="1FC5100A" w14:textId="47E518FF" w:rsidR="00AA7E5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w:t>
      </w:r>
      <w:r w:rsidR="001F6729" w:rsidRPr="0046159C">
        <w:rPr>
          <w:rFonts w:asciiTheme="minorHAnsi" w:hAnsiTheme="minorHAnsi" w:cstheme="minorHAnsi"/>
        </w:rPr>
        <w:t>7</w:t>
      </w:r>
      <w:r w:rsidRPr="0046159C">
        <w:rPr>
          <w:rFonts w:asciiTheme="minorHAnsi" w:hAnsiTheme="minorHAnsi" w:cstheme="minorHAnsi"/>
        </w:rPr>
        <w:t xml:space="preserve">. - </w:t>
      </w:r>
      <w:r w:rsidR="000B116F" w:rsidRPr="0046159C">
        <w:rPr>
          <w:rFonts w:asciiTheme="minorHAnsi" w:hAnsiTheme="minorHAnsi" w:cstheme="minorHAnsi"/>
        </w:rPr>
        <w:t>Limitation for Church O</w:t>
      </w:r>
      <w:r w:rsidR="0019464B" w:rsidRPr="0046159C">
        <w:rPr>
          <w:rFonts w:asciiTheme="minorHAnsi" w:hAnsiTheme="minorHAnsi" w:cstheme="minorHAnsi"/>
        </w:rPr>
        <w:t xml:space="preserve">fficers. </w:t>
      </w:r>
      <w:r w:rsidR="000B116F" w:rsidRPr="0046159C">
        <w:rPr>
          <w:rFonts w:asciiTheme="minorHAnsi" w:hAnsiTheme="minorHAnsi" w:cstheme="minorHAnsi"/>
        </w:rPr>
        <w:t xml:space="preserve"> </w:t>
      </w:r>
      <w:r w:rsidR="0019464B" w:rsidRPr="0046159C">
        <w:rPr>
          <w:rFonts w:asciiTheme="minorHAnsi" w:hAnsiTheme="minorHAnsi" w:cstheme="minorHAnsi"/>
        </w:rPr>
        <w:t>A Deacon's term of office shall be for three (3) years. A deacon may serve up to two consecutive terms but will be unable to be nominated for an additional term until at least one year has passed. All other officers of the Church shall be elected by the Church at their annual mee</w:t>
      </w:r>
      <w:r w:rsidR="000B116F" w:rsidRPr="0046159C">
        <w:rPr>
          <w:rFonts w:asciiTheme="minorHAnsi" w:hAnsiTheme="minorHAnsi" w:cstheme="minorHAnsi"/>
        </w:rPr>
        <w:t>ting for a term of one (1) year;</w:t>
      </w:r>
      <w:r w:rsidR="0019464B" w:rsidRPr="0046159C">
        <w:rPr>
          <w:rFonts w:asciiTheme="minorHAnsi" w:hAnsiTheme="minorHAnsi" w:cstheme="minorHAnsi"/>
        </w:rPr>
        <w:t xml:space="preserve"> a break of one year being required after three consecutive terms.</w:t>
      </w:r>
    </w:p>
    <w:p w14:paraId="66050EF2" w14:textId="77777777" w:rsidR="00FC491F" w:rsidRPr="0046159C" w:rsidRDefault="00FC491F" w:rsidP="00197576">
      <w:pPr>
        <w:pStyle w:val="p1"/>
        <w:spacing w:line="240" w:lineRule="auto"/>
        <w:rPr>
          <w:rFonts w:asciiTheme="minorHAnsi" w:hAnsiTheme="minorHAnsi" w:cstheme="minorHAnsi"/>
        </w:rPr>
      </w:pPr>
    </w:p>
    <w:p w14:paraId="10690496" w14:textId="77777777" w:rsidR="00FC491F" w:rsidRPr="0046159C" w:rsidRDefault="00FC491F" w:rsidP="00197576">
      <w:pPr>
        <w:pStyle w:val="c2"/>
        <w:tabs>
          <w:tab w:val="left" w:pos="0"/>
          <w:tab w:val="left" w:pos="720"/>
        </w:tabs>
        <w:rPr>
          <w:rFonts w:asciiTheme="minorHAnsi" w:hAnsiTheme="minorHAnsi" w:cstheme="minorHAnsi"/>
          <w:b/>
          <w:bCs/>
          <w:i/>
          <w:iCs/>
        </w:rPr>
      </w:pPr>
      <w:r w:rsidRPr="0046159C">
        <w:rPr>
          <w:rFonts w:asciiTheme="minorHAnsi" w:hAnsiTheme="minorHAnsi" w:cstheme="minorHAnsi"/>
          <w:b/>
          <w:bCs/>
          <w:i/>
          <w:iCs/>
        </w:rPr>
        <w:t>Article VIII</w:t>
      </w:r>
    </w:p>
    <w:p w14:paraId="27E1AB43" w14:textId="77777777" w:rsidR="00FC491F" w:rsidRPr="0046159C" w:rsidRDefault="00FC491F" w:rsidP="00197576">
      <w:pPr>
        <w:pStyle w:val="c3"/>
        <w:tabs>
          <w:tab w:val="left" w:pos="0"/>
          <w:tab w:val="left" w:pos="720"/>
        </w:tabs>
        <w:rPr>
          <w:rFonts w:asciiTheme="minorHAnsi" w:hAnsiTheme="minorHAnsi" w:cstheme="minorHAnsi"/>
          <w:b/>
          <w:bCs/>
        </w:rPr>
      </w:pPr>
      <w:r w:rsidRPr="0046159C">
        <w:rPr>
          <w:rFonts w:asciiTheme="minorHAnsi" w:hAnsiTheme="minorHAnsi" w:cstheme="minorHAnsi"/>
          <w:b/>
          <w:bCs/>
        </w:rPr>
        <w:t>Duties of Officers</w:t>
      </w:r>
    </w:p>
    <w:p w14:paraId="1773E8BB" w14:textId="77777777" w:rsidR="00FC491F" w:rsidRPr="0046159C" w:rsidRDefault="00FC491F" w:rsidP="00197576">
      <w:pPr>
        <w:tabs>
          <w:tab w:val="left" w:pos="0"/>
          <w:tab w:val="left" w:pos="720"/>
        </w:tabs>
        <w:jc w:val="center"/>
        <w:rPr>
          <w:rFonts w:asciiTheme="minorHAnsi" w:hAnsiTheme="minorHAnsi" w:cstheme="minorHAnsi"/>
          <w:b/>
          <w:bCs/>
        </w:rPr>
      </w:pPr>
    </w:p>
    <w:p w14:paraId="54B41B09" w14:textId="34ADAF12" w:rsidR="00FC491F" w:rsidRPr="0046159C" w:rsidRDefault="00FC491F" w:rsidP="00197576">
      <w:pPr>
        <w:pStyle w:val="p1"/>
        <w:spacing w:line="240" w:lineRule="auto"/>
        <w:rPr>
          <w:rFonts w:asciiTheme="minorHAnsi" w:hAnsiTheme="minorHAnsi" w:cstheme="minorHAnsi"/>
          <w:color w:val="000000" w:themeColor="text1"/>
        </w:rPr>
      </w:pPr>
      <w:bookmarkStart w:id="2" w:name="_Hlk532980406"/>
      <w:r w:rsidRPr="0046159C">
        <w:rPr>
          <w:rFonts w:asciiTheme="minorHAnsi" w:hAnsiTheme="minorHAnsi" w:cstheme="minorHAnsi"/>
        </w:rPr>
        <w:t>Section 1. - The duties of the Pastor</w:t>
      </w:r>
      <w:r w:rsidR="00D15411">
        <w:rPr>
          <w:rFonts w:asciiTheme="minorHAnsi" w:hAnsiTheme="minorHAnsi" w:cstheme="minorHAnsi"/>
        </w:rPr>
        <w:t>(s)</w:t>
      </w:r>
      <w:r w:rsidRPr="0046159C">
        <w:rPr>
          <w:rFonts w:asciiTheme="minorHAnsi" w:hAnsiTheme="minorHAnsi" w:cstheme="minorHAnsi"/>
        </w:rPr>
        <w:t xml:space="preserve"> shall be those pertaining to that position in Baptist Churches, namely, have charge of the spiritual welfare of the Church, preach the </w:t>
      </w:r>
      <w:r w:rsidR="00973211" w:rsidRPr="0046159C">
        <w:rPr>
          <w:rFonts w:asciiTheme="minorHAnsi" w:hAnsiTheme="minorHAnsi" w:cstheme="minorHAnsi"/>
        </w:rPr>
        <w:t>gospel according to Article III</w:t>
      </w:r>
      <w:r w:rsidR="004F68C3" w:rsidRPr="0046159C">
        <w:rPr>
          <w:rFonts w:asciiTheme="minorHAnsi" w:hAnsiTheme="minorHAnsi" w:cstheme="minorHAnsi"/>
        </w:rPr>
        <w:t>,</w:t>
      </w:r>
      <w:r w:rsidRPr="0046159C">
        <w:rPr>
          <w:rFonts w:asciiTheme="minorHAnsi" w:hAnsiTheme="minorHAnsi" w:cstheme="minorHAnsi"/>
        </w:rPr>
        <w:t xml:space="preserve"> and administer the ordinances.</w:t>
      </w:r>
      <w:r w:rsidR="00F209B8" w:rsidRPr="0046159C">
        <w:rPr>
          <w:rFonts w:asciiTheme="minorHAnsi" w:hAnsiTheme="minorHAnsi" w:cstheme="minorHAnsi"/>
        </w:rPr>
        <w:t xml:space="preserve"> </w:t>
      </w:r>
      <w:r w:rsidR="00F209B8" w:rsidRPr="0046159C">
        <w:rPr>
          <w:rFonts w:asciiTheme="minorHAnsi" w:hAnsiTheme="minorHAnsi" w:cstheme="minorHAnsi"/>
          <w:color w:val="000000" w:themeColor="text1"/>
        </w:rPr>
        <w:t>The Pastor</w:t>
      </w:r>
      <w:r w:rsidR="00D15411">
        <w:rPr>
          <w:rFonts w:asciiTheme="minorHAnsi" w:hAnsiTheme="minorHAnsi" w:cstheme="minorHAnsi"/>
          <w:color w:val="000000" w:themeColor="text1"/>
        </w:rPr>
        <w:t>(s)</w:t>
      </w:r>
      <w:r w:rsidR="00F209B8" w:rsidRPr="0046159C">
        <w:rPr>
          <w:rFonts w:asciiTheme="minorHAnsi" w:hAnsiTheme="minorHAnsi" w:cstheme="minorHAnsi"/>
          <w:color w:val="000000" w:themeColor="text1"/>
        </w:rPr>
        <w:t xml:space="preserve"> shall serve as an ex-officio member of all committees.</w:t>
      </w:r>
    </w:p>
    <w:p w14:paraId="19D59DA4" w14:textId="330D6E7A" w:rsidR="00F209B8" w:rsidRPr="0046159C" w:rsidRDefault="00F209B8" w:rsidP="00197576">
      <w:pPr>
        <w:pStyle w:val="p1"/>
        <w:spacing w:line="240" w:lineRule="auto"/>
        <w:rPr>
          <w:rFonts w:asciiTheme="minorHAnsi" w:hAnsiTheme="minorHAnsi" w:cstheme="minorHAnsi"/>
          <w:color w:val="000000" w:themeColor="text1"/>
        </w:rPr>
      </w:pPr>
    </w:p>
    <w:p w14:paraId="25540641" w14:textId="6B0234AC" w:rsidR="00F209B8" w:rsidRPr="0046159C" w:rsidRDefault="00F209B8" w:rsidP="00197576">
      <w:pPr>
        <w:pStyle w:val="p1"/>
        <w:spacing w:line="240" w:lineRule="auto"/>
        <w:rPr>
          <w:rFonts w:asciiTheme="minorHAnsi" w:hAnsiTheme="minorHAnsi" w:cstheme="minorHAnsi"/>
          <w:color w:val="000000" w:themeColor="text1"/>
        </w:rPr>
      </w:pPr>
      <w:r w:rsidRPr="0046159C">
        <w:rPr>
          <w:rFonts w:asciiTheme="minorHAnsi" w:hAnsiTheme="minorHAnsi" w:cstheme="minorHAnsi"/>
          <w:color w:val="000000" w:themeColor="text1"/>
        </w:rPr>
        <w:t xml:space="preserve">Section </w:t>
      </w:r>
      <w:r w:rsidR="00F072CB" w:rsidRPr="0046159C">
        <w:rPr>
          <w:rFonts w:asciiTheme="minorHAnsi" w:hAnsiTheme="minorHAnsi" w:cstheme="minorHAnsi"/>
          <w:color w:val="000000" w:themeColor="text1"/>
        </w:rPr>
        <w:t>2</w:t>
      </w:r>
      <w:r w:rsidRPr="0046159C">
        <w:rPr>
          <w:rFonts w:asciiTheme="minorHAnsi" w:hAnsiTheme="minorHAnsi" w:cstheme="minorHAnsi"/>
          <w:color w:val="000000" w:themeColor="text1"/>
        </w:rPr>
        <w:t xml:space="preserve">. - The duties of additional Pastors shall be determined by the Senior Pastor, to be voted on by the Church as a whole. Supplementary duties may be required at the discretion of the Senior Pastor. He shall, like the </w:t>
      </w:r>
      <w:r w:rsidR="0097582D" w:rsidRPr="0046159C">
        <w:rPr>
          <w:rFonts w:asciiTheme="minorHAnsi" w:hAnsiTheme="minorHAnsi" w:cstheme="minorHAnsi"/>
          <w:color w:val="000000" w:themeColor="text1"/>
        </w:rPr>
        <w:t xml:space="preserve">Senior </w:t>
      </w:r>
      <w:r w:rsidRPr="0046159C">
        <w:rPr>
          <w:rFonts w:asciiTheme="minorHAnsi" w:hAnsiTheme="minorHAnsi" w:cstheme="minorHAnsi"/>
          <w:color w:val="000000" w:themeColor="text1"/>
        </w:rPr>
        <w:t>Pastor, serve as an ex-officio member of all committees.</w:t>
      </w:r>
    </w:p>
    <w:bookmarkEnd w:id="2"/>
    <w:p w14:paraId="1C7DFE97" w14:textId="77777777" w:rsidR="00FC491F" w:rsidRPr="0046159C" w:rsidRDefault="00FC491F" w:rsidP="00197576">
      <w:pPr>
        <w:tabs>
          <w:tab w:val="left" w:pos="0"/>
          <w:tab w:val="left" w:pos="720"/>
        </w:tabs>
        <w:jc w:val="both"/>
        <w:rPr>
          <w:rFonts w:asciiTheme="minorHAnsi" w:hAnsiTheme="minorHAnsi" w:cstheme="minorHAnsi"/>
        </w:rPr>
      </w:pPr>
    </w:p>
    <w:p w14:paraId="289CA3EC" w14:textId="67DACD46"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w:t>
      </w:r>
      <w:r w:rsidR="001F6729" w:rsidRPr="0046159C">
        <w:rPr>
          <w:rFonts w:asciiTheme="minorHAnsi" w:hAnsiTheme="minorHAnsi" w:cstheme="minorHAnsi"/>
        </w:rPr>
        <w:t>3</w:t>
      </w:r>
      <w:r w:rsidRPr="0046159C">
        <w:rPr>
          <w:rFonts w:asciiTheme="minorHAnsi" w:hAnsiTheme="minorHAnsi" w:cstheme="minorHAnsi"/>
        </w:rPr>
        <w:t>. - The Clerk shall keep accurate records of all proceedings of all business sessions of the Church. He shall have charge of all re</w:t>
      </w:r>
      <w:r w:rsidR="00973211" w:rsidRPr="0046159C">
        <w:rPr>
          <w:rFonts w:asciiTheme="minorHAnsi" w:hAnsiTheme="minorHAnsi" w:cstheme="minorHAnsi"/>
        </w:rPr>
        <w:t>cords and changes of membership,</w:t>
      </w:r>
      <w:r w:rsidRPr="0046159C">
        <w:rPr>
          <w:rFonts w:asciiTheme="minorHAnsi" w:hAnsiTheme="minorHAnsi" w:cstheme="minorHAnsi"/>
        </w:rPr>
        <w:t xml:space="preserve"> deaths and baptisms.</w:t>
      </w:r>
    </w:p>
    <w:p w14:paraId="1C497000" w14:textId="77777777" w:rsidR="00FC491F" w:rsidRPr="0046159C" w:rsidRDefault="00FC491F" w:rsidP="00197576">
      <w:pPr>
        <w:tabs>
          <w:tab w:val="left" w:pos="0"/>
          <w:tab w:val="left" w:pos="720"/>
        </w:tabs>
        <w:jc w:val="both"/>
        <w:rPr>
          <w:rFonts w:asciiTheme="minorHAnsi" w:hAnsiTheme="minorHAnsi" w:cstheme="minorHAnsi"/>
        </w:rPr>
      </w:pPr>
    </w:p>
    <w:p w14:paraId="485A6C9E" w14:textId="371B49A7" w:rsidR="00FC491F" w:rsidRPr="0046159C" w:rsidRDefault="00FC491F" w:rsidP="00197576">
      <w:pPr>
        <w:pStyle w:val="p1"/>
        <w:spacing w:line="240" w:lineRule="auto"/>
        <w:rPr>
          <w:rFonts w:asciiTheme="minorHAnsi" w:hAnsiTheme="minorHAnsi" w:cstheme="minorHAnsi"/>
          <w:color w:val="000000" w:themeColor="text1"/>
        </w:rPr>
      </w:pPr>
      <w:bookmarkStart w:id="3" w:name="_Hlk532980437"/>
      <w:r w:rsidRPr="0046159C">
        <w:rPr>
          <w:rFonts w:asciiTheme="minorHAnsi" w:hAnsiTheme="minorHAnsi" w:cstheme="minorHAnsi"/>
          <w:color w:val="000000" w:themeColor="text1"/>
        </w:rPr>
        <w:t xml:space="preserve">Section </w:t>
      </w:r>
      <w:r w:rsidR="001F6729" w:rsidRPr="0046159C">
        <w:rPr>
          <w:rFonts w:asciiTheme="minorHAnsi" w:hAnsiTheme="minorHAnsi" w:cstheme="minorHAnsi"/>
          <w:color w:val="000000" w:themeColor="text1"/>
        </w:rPr>
        <w:t>4</w:t>
      </w:r>
      <w:r w:rsidRPr="0046159C">
        <w:rPr>
          <w:rFonts w:asciiTheme="minorHAnsi" w:hAnsiTheme="minorHAnsi" w:cstheme="minorHAnsi"/>
          <w:color w:val="000000" w:themeColor="text1"/>
        </w:rPr>
        <w:t>. - The Church Treasurer shal</w:t>
      </w:r>
      <w:r w:rsidR="007D12AF" w:rsidRPr="0046159C">
        <w:rPr>
          <w:rFonts w:asciiTheme="minorHAnsi" w:hAnsiTheme="minorHAnsi" w:cstheme="minorHAnsi"/>
          <w:color w:val="000000" w:themeColor="text1"/>
        </w:rPr>
        <w:t>l have charge of the Church f</w:t>
      </w:r>
      <w:r w:rsidR="0019464B" w:rsidRPr="0046159C">
        <w:rPr>
          <w:rFonts w:asciiTheme="minorHAnsi" w:hAnsiTheme="minorHAnsi" w:cstheme="minorHAnsi"/>
          <w:color w:val="000000" w:themeColor="text1"/>
        </w:rPr>
        <w:t>un</w:t>
      </w:r>
      <w:r w:rsidRPr="0046159C">
        <w:rPr>
          <w:rFonts w:asciiTheme="minorHAnsi" w:hAnsiTheme="minorHAnsi" w:cstheme="minorHAnsi"/>
          <w:color w:val="000000" w:themeColor="text1"/>
        </w:rPr>
        <w:t>ds and finances</w:t>
      </w:r>
      <w:r w:rsidR="00F209B8" w:rsidRPr="0046159C">
        <w:rPr>
          <w:rFonts w:asciiTheme="minorHAnsi" w:hAnsiTheme="minorHAnsi" w:cstheme="minorHAnsi"/>
          <w:color w:val="000000" w:themeColor="text1"/>
        </w:rPr>
        <w:t>, including those of the missionary funds and any other funds brought in through the Church,</w:t>
      </w:r>
      <w:r w:rsidRPr="0046159C">
        <w:rPr>
          <w:rFonts w:asciiTheme="minorHAnsi" w:hAnsiTheme="minorHAnsi" w:cstheme="minorHAnsi"/>
          <w:color w:val="000000" w:themeColor="text1"/>
        </w:rPr>
        <w:t xml:space="preserve"> and shall keep accurate records of the same and submit regular reports of such accounts. The Treasurer's records shall be yearly audited by</w:t>
      </w:r>
      <w:r w:rsidR="00F209B8" w:rsidRPr="0046159C">
        <w:rPr>
          <w:rFonts w:asciiTheme="minorHAnsi" w:hAnsiTheme="minorHAnsi" w:cstheme="minorHAnsi"/>
          <w:color w:val="000000" w:themeColor="text1"/>
        </w:rPr>
        <w:t xml:space="preserve"> a duly elected auditor who may, with the consent of the Board of Deacons, seek outside assistance</w:t>
      </w:r>
      <w:r w:rsidR="004F68C3" w:rsidRPr="0046159C">
        <w:rPr>
          <w:rFonts w:asciiTheme="minorHAnsi" w:hAnsiTheme="minorHAnsi" w:cstheme="minorHAnsi"/>
          <w:color w:val="000000" w:themeColor="text1"/>
        </w:rPr>
        <w:t>,</w:t>
      </w:r>
      <w:r w:rsidRPr="0046159C">
        <w:rPr>
          <w:rFonts w:asciiTheme="minorHAnsi" w:hAnsiTheme="minorHAnsi" w:cstheme="minorHAnsi"/>
          <w:color w:val="000000" w:themeColor="text1"/>
        </w:rPr>
        <w:t xml:space="preserve"> and said </w:t>
      </w:r>
      <w:r w:rsidR="00F209B8" w:rsidRPr="0046159C">
        <w:rPr>
          <w:rFonts w:asciiTheme="minorHAnsi" w:hAnsiTheme="minorHAnsi" w:cstheme="minorHAnsi"/>
          <w:color w:val="000000" w:themeColor="text1"/>
        </w:rPr>
        <w:t xml:space="preserve">auditor </w:t>
      </w:r>
      <w:r w:rsidRPr="0046159C">
        <w:rPr>
          <w:rFonts w:asciiTheme="minorHAnsi" w:hAnsiTheme="minorHAnsi" w:cstheme="minorHAnsi"/>
          <w:color w:val="000000" w:themeColor="text1"/>
        </w:rPr>
        <w:t>report to the Church.</w:t>
      </w:r>
    </w:p>
    <w:bookmarkEnd w:id="3"/>
    <w:p w14:paraId="5005C137" w14:textId="77777777" w:rsidR="00FC491F" w:rsidRPr="0046159C" w:rsidRDefault="00FC491F" w:rsidP="00197576">
      <w:pPr>
        <w:tabs>
          <w:tab w:val="left" w:pos="0"/>
          <w:tab w:val="left" w:pos="720"/>
        </w:tabs>
        <w:jc w:val="both"/>
        <w:rPr>
          <w:rFonts w:asciiTheme="minorHAnsi" w:hAnsiTheme="minorHAnsi" w:cstheme="minorHAnsi"/>
        </w:rPr>
      </w:pPr>
    </w:p>
    <w:p w14:paraId="07D23054" w14:textId="77777777" w:rsidR="00FC491F" w:rsidRPr="0046159C" w:rsidRDefault="00FC491F" w:rsidP="00197576">
      <w:pPr>
        <w:tabs>
          <w:tab w:val="left" w:pos="0"/>
          <w:tab w:val="left" w:pos="720"/>
        </w:tabs>
        <w:jc w:val="both"/>
        <w:rPr>
          <w:rFonts w:asciiTheme="minorHAnsi" w:hAnsiTheme="minorHAnsi" w:cstheme="minorHAnsi"/>
        </w:rPr>
        <w:sectPr w:rsidR="00FC491F" w:rsidRPr="0046159C" w:rsidSect="0046159C">
          <w:type w:val="continuous"/>
          <w:pgSz w:w="12240" w:h="15840"/>
          <w:pgMar w:top="720" w:right="720" w:bottom="720" w:left="720" w:header="1440" w:footer="1440" w:gutter="0"/>
          <w:cols w:space="720"/>
          <w:noEndnote/>
        </w:sectPr>
      </w:pPr>
    </w:p>
    <w:p w14:paraId="2594B5B9" w14:textId="7A2F03AB" w:rsidR="00FC491F" w:rsidRPr="0046159C" w:rsidRDefault="00FC491F"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w:t>
      </w:r>
      <w:r w:rsidR="001F6729" w:rsidRPr="0046159C">
        <w:rPr>
          <w:rFonts w:asciiTheme="minorHAnsi" w:hAnsiTheme="minorHAnsi" w:cstheme="minorHAnsi"/>
        </w:rPr>
        <w:t>5</w:t>
      </w:r>
      <w:r w:rsidRPr="0046159C">
        <w:rPr>
          <w:rFonts w:asciiTheme="minorHAnsi" w:hAnsiTheme="minorHAnsi" w:cstheme="minorHAnsi"/>
        </w:rPr>
        <w:t xml:space="preserve">. - </w:t>
      </w:r>
      <w:r w:rsidR="0019464B" w:rsidRPr="0046159C">
        <w:rPr>
          <w:rFonts w:asciiTheme="minorHAnsi" w:hAnsiTheme="minorHAnsi" w:cstheme="minorHAnsi"/>
        </w:rPr>
        <w:t>As per state law, an odd number of deacons sha</w:t>
      </w:r>
      <w:r w:rsidR="00973211" w:rsidRPr="0046159C">
        <w:rPr>
          <w:rFonts w:asciiTheme="minorHAnsi" w:hAnsiTheme="minorHAnsi" w:cstheme="minorHAnsi"/>
        </w:rPr>
        <w:t>ll serve as Trustees;</w:t>
      </w:r>
      <w:r w:rsidR="0019464B" w:rsidRPr="0046159C">
        <w:rPr>
          <w:rFonts w:asciiTheme="minorHAnsi" w:hAnsiTheme="minorHAnsi" w:cstheme="minorHAnsi"/>
        </w:rPr>
        <w:t xml:space="preserve"> said Trustees to be elected by the Board at their January meeting. The board shall have charge, subject to the order of the Church, of all properties of </w:t>
      </w:r>
      <w:r w:rsidR="007D12AF" w:rsidRPr="0046159C">
        <w:rPr>
          <w:rFonts w:asciiTheme="minorHAnsi" w:hAnsiTheme="minorHAnsi" w:cstheme="minorHAnsi"/>
        </w:rPr>
        <w:t xml:space="preserve">the Church. </w:t>
      </w:r>
      <w:r w:rsidRPr="0046159C">
        <w:rPr>
          <w:rFonts w:asciiTheme="minorHAnsi" w:hAnsiTheme="minorHAnsi" w:cstheme="minorHAnsi"/>
        </w:rPr>
        <w:t>The Deacons shall assist the Pastor</w:t>
      </w:r>
      <w:r w:rsidR="00D15411">
        <w:rPr>
          <w:rFonts w:asciiTheme="minorHAnsi" w:hAnsiTheme="minorHAnsi" w:cstheme="minorHAnsi"/>
        </w:rPr>
        <w:t>(s)</w:t>
      </w:r>
      <w:r w:rsidRPr="0046159C">
        <w:rPr>
          <w:rFonts w:asciiTheme="minorHAnsi" w:hAnsiTheme="minorHAnsi" w:cstheme="minorHAnsi"/>
        </w:rPr>
        <w:t xml:space="preserve"> in the general oversight of the s</w:t>
      </w:r>
      <w:r w:rsidR="00973211" w:rsidRPr="0046159C">
        <w:rPr>
          <w:rFonts w:asciiTheme="minorHAnsi" w:hAnsiTheme="minorHAnsi" w:cstheme="minorHAnsi"/>
        </w:rPr>
        <w:t>piritual welfare of the Church</w:t>
      </w:r>
      <w:r w:rsidR="00200E8B" w:rsidRPr="0046159C">
        <w:rPr>
          <w:rFonts w:asciiTheme="minorHAnsi" w:hAnsiTheme="minorHAnsi" w:cstheme="minorHAnsi"/>
        </w:rPr>
        <w:t>;</w:t>
      </w:r>
      <w:r w:rsidR="00973211" w:rsidRPr="0046159C">
        <w:rPr>
          <w:rFonts w:asciiTheme="minorHAnsi" w:hAnsiTheme="minorHAnsi" w:cstheme="minorHAnsi"/>
        </w:rPr>
        <w:t xml:space="preserve"> </w:t>
      </w:r>
      <w:r w:rsidRPr="0046159C">
        <w:rPr>
          <w:rFonts w:asciiTheme="minorHAnsi" w:hAnsiTheme="minorHAnsi" w:cstheme="minorHAnsi"/>
        </w:rPr>
        <w:t>in the a</w:t>
      </w:r>
      <w:r w:rsidR="00973211" w:rsidRPr="0046159C">
        <w:rPr>
          <w:rFonts w:asciiTheme="minorHAnsi" w:hAnsiTheme="minorHAnsi" w:cstheme="minorHAnsi"/>
        </w:rPr>
        <w:t>dministration of the ordinances</w:t>
      </w:r>
      <w:r w:rsidR="00645569" w:rsidRPr="0046159C">
        <w:rPr>
          <w:rFonts w:asciiTheme="minorHAnsi" w:hAnsiTheme="minorHAnsi" w:cstheme="minorHAnsi"/>
        </w:rPr>
        <w:t>,</w:t>
      </w:r>
      <w:r w:rsidRPr="0046159C">
        <w:rPr>
          <w:rFonts w:asciiTheme="minorHAnsi" w:hAnsiTheme="minorHAnsi" w:cstheme="minorHAnsi"/>
        </w:rPr>
        <w:t xml:space="preserve"> and in matters of discipline. They shall provide for pulpit supply in the </w:t>
      </w:r>
      <w:r w:rsidR="00D15411">
        <w:rPr>
          <w:rFonts w:asciiTheme="minorHAnsi" w:hAnsiTheme="minorHAnsi" w:cstheme="minorHAnsi"/>
        </w:rPr>
        <w:t xml:space="preserve">Senior </w:t>
      </w:r>
      <w:r w:rsidRPr="0046159C">
        <w:rPr>
          <w:rFonts w:asciiTheme="minorHAnsi" w:hAnsiTheme="minorHAnsi" w:cstheme="minorHAnsi"/>
        </w:rPr>
        <w:t>Pastor's absence and other interim's; have charg</w:t>
      </w:r>
      <w:r w:rsidR="0019464B" w:rsidRPr="0046159C">
        <w:rPr>
          <w:rFonts w:asciiTheme="minorHAnsi" w:hAnsiTheme="minorHAnsi" w:cstheme="minorHAnsi"/>
        </w:rPr>
        <w:t>e of fellowship and memorial fu</w:t>
      </w:r>
      <w:r w:rsidRPr="0046159C">
        <w:rPr>
          <w:rFonts w:asciiTheme="minorHAnsi" w:hAnsiTheme="minorHAnsi" w:cstheme="minorHAnsi"/>
        </w:rPr>
        <w:t xml:space="preserve">nds; hold regular monthly </w:t>
      </w:r>
      <w:r w:rsidR="00C57B03" w:rsidRPr="0046159C">
        <w:rPr>
          <w:rFonts w:asciiTheme="minorHAnsi" w:hAnsiTheme="minorHAnsi" w:cstheme="minorHAnsi"/>
        </w:rPr>
        <w:t>meetings</w:t>
      </w:r>
      <w:r w:rsidR="00645569" w:rsidRPr="0046159C">
        <w:rPr>
          <w:rFonts w:asciiTheme="minorHAnsi" w:hAnsiTheme="minorHAnsi" w:cstheme="minorHAnsi"/>
        </w:rPr>
        <w:t>;</w:t>
      </w:r>
      <w:r w:rsidRPr="0046159C">
        <w:rPr>
          <w:rFonts w:asciiTheme="minorHAnsi" w:hAnsiTheme="minorHAnsi" w:cstheme="minorHAnsi"/>
        </w:rPr>
        <w:t xml:space="preserve"> and give reports of work at the annual meeting of the Church. All deacons shall serve as Trustees. The board shall have charge, subject to the order of the Church, </w:t>
      </w:r>
      <w:r w:rsidR="00C57B03" w:rsidRPr="0046159C">
        <w:rPr>
          <w:rFonts w:asciiTheme="minorHAnsi" w:hAnsiTheme="minorHAnsi" w:cstheme="minorHAnsi"/>
        </w:rPr>
        <w:t>of all properties of the Church</w:t>
      </w:r>
      <w:r w:rsidR="00645569" w:rsidRPr="0046159C">
        <w:rPr>
          <w:rFonts w:asciiTheme="minorHAnsi" w:hAnsiTheme="minorHAnsi" w:cstheme="minorHAnsi"/>
        </w:rPr>
        <w:t>,</w:t>
      </w:r>
      <w:r w:rsidRPr="0046159C">
        <w:rPr>
          <w:rFonts w:asciiTheme="minorHAnsi" w:hAnsiTheme="minorHAnsi" w:cstheme="minorHAnsi"/>
        </w:rPr>
        <w:t xml:space="preserve"> and shall be responsible for the care and upkeep of said properties. Except in petty properties, the Deacons shall not have authority to sell or purchase Church property without a vote of the Church after a meeting ca</w:t>
      </w:r>
      <w:r w:rsidR="0019464B" w:rsidRPr="0046159C">
        <w:rPr>
          <w:rFonts w:asciiTheme="minorHAnsi" w:hAnsiTheme="minorHAnsi" w:cstheme="minorHAnsi"/>
        </w:rPr>
        <w:t>lled for that announced purpose or at a regularly scheduled business meeting.</w:t>
      </w:r>
    </w:p>
    <w:p w14:paraId="550C3E51" w14:textId="77777777" w:rsidR="00FC491F" w:rsidRPr="0046159C" w:rsidRDefault="00FC491F" w:rsidP="00197576">
      <w:pPr>
        <w:tabs>
          <w:tab w:val="left" w:pos="0"/>
          <w:tab w:val="left" w:pos="720"/>
        </w:tabs>
        <w:jc w:val="both"/>
        <w:rPr>
          <w:rFonts w:asciiTheme="minorHAnsi" w:hAnsiTheme="minorHAnsi" w:cstheme="minorHAnsi"/>
        </w:rPr>
      </w:pPr>
    </w:p>
    <w:p w14:paraId="51BF8789" w14:textId="18ACD63A" w:rsidR="00FC491F" w:rsidRPr="0046159C" w:rsidRDefault="0019464B"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w:t>
      </w:r>
      <w:r w:rsidR="001F6729" w:rsidRPr="0046159C">
        <w:rPr>
          <w:rFonts w:asciiTheme="minorHAnsi" w:hAnsiTheme="minorHAnsi" w:cstheme="minorHAnsi"/>
        </w:rPr>
        <w:t>6</w:t>
      </w:r>
      <w:r w:rsidR="00FC491F" w:rsidRPr="0046159C">
        <w:rPr>
          <w:rFonts w:asciiTheme="minorHAnsi" w:hAnsiTheme="minorHAnsi" w:cstheme="minorHAnsi"/>
        </w:rPr>
        <w:t>. - All offices of the Bible School shall be elected at the Annual Meeting of the Church.  With the Pastor</w:t>
      </w:r>
      <w:r w:rsidR="00D15411">
        <w:rPr>
          <w:rFonts w:asciiTheme="minorHAnsi" w:hAnsiTheme="minorHAnsi" w:cstheme="minorHAnsi"/>
        </w:rPr>
        <w:t>(s)</w:t>
      </w:r>
      <w:r w:rsidR="00FC491F" w:rsidRPr="0046159C">
        <w:rPr>
          <w:rFonts w:asciiTheme="minorHAnsi" w:hAnsiTheme="minorHAnsi" w:cstheme="minorHAnsi"/>
        </w:rPr>
        <w:t xml:space="preserve"> and Associate Bible School Superintendent, the Bible School Superintendent shall co</w:t>
      </w:r>
      <w:r w:rsidR="00C57B03" w:rsidRPr="0046159C">
        <w:rPr>
          <w:rFonts w:asciiTheme="minorHAnsi" w:hAnsiTheme="minorHAnsi" w:cstheme="minorHAnsi"/>
        </w:rPr>
        <w:t>nduct the affairs of the School;</w:t>
      </w:r>
      <w:r w:rsidR="00FC491F" w:rsidRPr="0046159C">
        <w:rPr>
          <w:rFonts w:asciiTheme="minorHAnsi" w:hAnsiTheme="minorHAnsi" w:cstheme="minorHAnsi"/>
        </w:rPr>
        <w:t xml:space="preserve"> appoint teachers and associate teachers</w:t>
      </w:r>
      <w:r w:rsidRPr="0046159C">
        <w:rPr>
          <w:rFonts w:asciiTheme="minorHAnsi" w:hAnsiTheme="minorHAnsi" w:cstheme="minorHAnsi"/>
        </w:rPr>
        <w:t xml:space="preserve"> with the approval of the Deacons and an acceptable background check</w:t>
      </w:r>
      <w:r w:rsidR="00FC491F" w:rsidRPr="0046159C">
        <w:rPr>
          <w:rFonts w:asciiTheme="minorHAnsi" w:hAnsiTheme="minorHAnsi" w:cstheme="minorHAnsi"/>
        </w:rPr>
        <w:t xml:space="preserve"> and make recommendations to the School. The Bible School Superintendent and his associate must be active members of the Church and subscribe to the </w:t>
      </w:r>
      <w:r w:rsidRPr="0046159C">
        <w:rPr>
          <w:rFonts w:asciiTheme="minorHAnsi" w:hAnsiTheme="minorHAnsi" w:cstheme="minorHAnsi"/>
        </w:rPr>
        <w:t>Doctrinal Statement</w:t>
      </w:r>
      <w:r w:rsidR="00FC491F" w:rsidRPr="0046159C">
        <w:rPr>
          <w:rFonts w:asciiTheme="minorHAnsi" w:hAnsiTheme="minorHAnsi" w:cstheme="minorHAnsi"/>
        </w:rPr>
        <w:t xml:space="preserve"> of this Church.</w:t>
      </w:r>
    </w:p>
    <w:p w14:paraId="3BBF7201" w14:textId="77777777" w:rsidR="0019464B" w:rsidRPr="0046159C" w:rsidRDefault="0019464B" w:rsidP="00197576">
      <w:pPr>
        <w:pStyle w:val="p1"/>
        <w:spacing w:line="240" w:lineRule="auto"/>
        <w:rPr>
          <w:rFonts w:asciiTheme="minorHAnsi" w:hAnsiTheme="minorHAnsi" w:cstheme="minorHAnsi"/>
        </w:rPr>
      </w:pPr>
    </w:p>
    <w:p w14:paraId="4FCEC93F" w14:textId="7CE00520" w:rsidR="00FC491F" w:rsidRPr="0046159C" w:rsidRDefault="00FC491F" w:rsidP="00197576">
      <w:pPr>
        <w:pStyle w:val="p1"/>
        <w:spacing w:line="240" w:lineRule="auto"/>
        <w:rPr>
          <w:rFonts w:asciiTheme="minorHAnsi" w:hAnsiTheme="minorHAnsi" w:cstheme="minorHAnsi"/>
          <w:color w:val="000000" w:themeColor="text1"/>
        </w:rPr>
      </w:pPr>
      <w:bookmarkStart w:id="4" w:name="_Hlk532980501"/>
      <w:r w:rsidRPr="0046159C">
        <w:rPr>
          <w:rFonts w:asciiTheme="minorHAnsi" w:hAnsiTheme="minorHAnsi" w:cstheme="minorHAnsi"/>
        </w:rPr>
        <w:t xml:space="preserve">Section </w:t>
      </w:r>
      <w:r w:rsidR="0019464B" w:rsidRPr="0046159C">
        <w:rPr>
          <w:rFonts w:asciiTheme="minorHAnsi" w:hAnsiTheme="minorHAnsi" w:cstheme="minorHAnsi"/>
        </w:rPr>
        <w:t>7</w:t>
      </w:r>
      <w:r w:rsidRPr="0046159C">
        <w:rPr>
          <w:rFonts w:asciiTheme="minorHAnsi" w:hAnsiTheme="minorHAnsi" w:cstheme="minorHAnsi"/>
        </w:rPr>
        <w:t xml:space="preserve">. - All officers of the Church shall serve until their successors have been elected or appointed and qualified at which time each officer shall turn over to his successor all records and properties related to his or her office. Vacancies shall be filled by the Church at regular or special meetings with notice given in those cares required by State Law. Such vacancies will be filled by qualified candidates to </w:t>
      </w:r>
      <w:r w:rsidRPr="0046159C">
        <w:rPr>
          <w:rFonts w:asciiTheme="minorHAnsi" w:hAnsiTheme="minorHAnsi" w:cstheme="minorHAnsi"/>
          <w:color w:val="000000" w:themeColor="text1"/>
        </w:rPr>
        <w:t>complete the fiscal year.</w:t>
      </w:r>
      <w:r w:rsidR="00F209B8" w:rsidRPr="0046159C">
        <w:rPr>
          <w:rFonts w:asciiTheme="minorHAnsi" w:hAnsiTheme="minorHAnsi" w:cstheme="minorHAnsi"/>
          <w:color w:val="000000" w:themeColor="text1"/>
        </w:rPr>
        <w:t xml:space="preserve"> Those who fill a vacancy, upon the completion of said term, will be entitled to serve additional terms as limited above, the partial term not being counted against them. </w:t>
      </w:r>
    </w:p>
    <w:bookmarkEnd w:id="4"/>
    <w:p w14:paraId="4B0B50A0" w14:textId="77777777" w:rsidR="00FC491F" w:rsidRPr="0046159C" w:rsidRDefault="00FC491F" w:rsidP="00197576">
      <w:pPr>
        <w:tabs>
          <w:tab w:val="left" w:pos="0"/>
          <w:tab w:val="left" w:pos="720"/>
        </w:tabs>
        <w:jc w:val="both"/>
        <w:rPr>
          <w:rFonts w:asciiTheme="minorHAnsi" w:hAnsiTheme="minorHAnsi" w:cstheme="minorHAnsi"/>
        </w:rPr>
      </w:pPr>
    </w:p>
    <w:p w14:paraId="2F301F3F" w14:textId="77777777" w:rsidR="00254606" w:rsidRDefault="00254606" w:rsidP="00197576">
      <w:pPr>
        <w:pStyle w:val="c2"/>
        <w:tabs>
          <w:tab w:val="left" w:pos="0"/>
          <w:tab w:val="left" w:pos="720"/>
        </w:tabs>
        <w:rPr>
          <w:rFonts w:asciiTheme="minorHAnsi" w:hAnsiTheme="minorHAnsi" w:cstheme="minorHAnsi"/>
          <w:b/>
          <w:bCs/>
          <w:i/>
          <w:iCs/>
        </w:rPr>
      </w:pPr>
    </w:p>
    <w:p w14:paraId="7536B242" w14:textId="77777777" w:rsidR="00254606" w:rsidRDefault="00254606" w:rsidP="00197576">
      <w:pPr>
        <w:pStyle w:val="c2"/>
        <w:tabs>
          <w:tab w:val="left" w:pos="0"/>
          <w:tab w:val="left" w:pos="720"/>
        </w:tabs>
        <w:rPr>
          <w:rFonts w:asciiTheme="minorHAnsi" w:hAnsiTheme="minorHAnsi" w:cstheme="minorHAnsi"/>
          <w:b/>
          <w:bCs/>
          <w:i/>
          <w:iCs/>
        </w:rPr>
      </w:pPr>
    </w:p>
    <w:p w14:paraId="0D92E3BD" w14:textId="77777777" w:rsidR="00254606" w:rsidRDefault="00254606" w:rsidP="00197576">
      <w:pPr>
        <w:pStyle w:val="c2"/>
        <w:tabs>
          <w:tab w:val="left" w:pos="0"/>
          <w:tab w:val="left" w:pos="720"/>
        </w:tabs>
        <w:rPr>
          <w:rFonts w:asciiTheme="minorHAnsi" w:hAnsiTheme="minorHAnsi" w:cstheme="minorHAnsi"/>
          <w:b/>
          <w:bCs/>
          <w:i/>
          <w:iCs/>
        </w:rPr>
      </w:pPr>
    </w:p>
    <w:p w14:paraId="09B0F7E5" w14:textId="77777777" w:rsidR="00254606" w:rsidRDefault="00254606" w:rsidP="00197576">
      <w:pPr>
        <w:pStyle w:val="c2"/>
        <w:tabs>
          <w:tab w:val="left" w:pos="0"/>
          <w:tab w:val="left" w:pos="720"/>
        </w:tabs>
        <w:rPr>
          <w:rFonts w:asciiTheme="minorHAnsi" w:hAnsiTheme="minorHAnsi" w:cstheme="minorHAnsi"/>
          <w:b/>
          <w:bCs/>
          <w:i/>
          <w:iCs/>
        </w:rPr>
      </w:pPr>
    </w:p>
    <w:p w14:paraId="0C20E2B2" w14:textId="5737908B" w:rsidR="00FC491F" w:rsidRPr="0046159C" w:rsidRDefault="00FC491F" w:rsidP="00197576">
      <w:pPr>
        <w:pStyle w:val="c2"/>
        <w:tabs>
          <w:tab w:val="left" w:pos="0"/>
          <w:tab w:val="left" w:pos="720"/>
        </w:tabs>
        <w:rPr>
          <w:rFonts w:asciiTheme="minorHAnsi" w:hAnsiTheme="minorHAnsi" w:cstheme="minorHAnsi"/>
          <w:b/>
          <w:bCs/>
          <w:i/>
          <w:iCs/>
        </w:rPr>
      </w:pPr>
      <w:bookmarkStart w:id="5" w:name="_GoBack"/>
      <w:bookmarkEnd w:id="5"/>
      <w:r w:rsidRPr="0046159C">
        <w:rPr>
          <w:rFonts w:asciiTheme="minorHAnsi" w:hAnsiTheme="minorHAnsi" w:cstheme="minorHAnsi"/>
          <w:b/>
          <w:bCs/>
          <w:i/>
          <w:iCs/>
        </w:rPr>
        <w:lastRenderedPageBreak/>
        <w:t>Article IX</w:t>
      </w:r>
    </w:p>
    <w:p w14:paraId="64A56E99" w14:textId="77777777" w:rsidR="00FC491F" w:rsidRPr="0046159C" w:rsidRDefault="00FC491F" w:rsidP="00197576">
      <w:pPr>
        <w:pStyle w:val="c3"/>
        <w:tabs>
          <w:tab w:val="left" w:pos="0"/>
          <w:tab w:val="left" w:pos="720"/>
        </w:tabs>
        <w:rPr>
          <w:rFonts w:asciiTheme="minorHAnsi" w:hAnsiTheme="minorHAnsi" w:cstheme="minorHAnsi"/>
          <w:b/>
          <w:bCs/>
        </w:rPr>
      </w:pPr>
      <w:r w:rsidRPr="0046159C">
        <w:rPr>
          <w:rFonts w:asciiTheme="minorHAnsi" w:hAnsiTheme="minorHAnsi" w:cstheme="minorHAnsi"/>
          <w:b/>
          <w:bCs/>
        </w:rPr>
        <w:t>Committees</w:t>
      </w:r>
    </w:p>
    <w:p w14:paraId="3990DCAB" w14:textId="77777777" w:rsidR="00FC491F" w:rsidRPr="0046159C" w:rsidRDefault="00FC491F" w:rsidP="00197576">
      <w:pPr>
        <w:tabs>
          <w:tab w:val="left" w:pos="0"/>
          <w:tab w:val="left" w:pos="720"/>
        </w:tabs>
        <w:jc w:val="center"/>
        <w:rPr>
          <w:rFonts w:asciiTheme="minorHAnsi" w:hAnsiTheme="minorHAnsi" w:cstheme="minorHAnsi"/>
          <w:b/>
          <w:bCs/>
          <w:color w:val="000000" w:themeColor="text1"/>
        </w:rPr>
      </w:pPr>
    </w:p>
    <w:p w14:paraId="056E53FB" w14:textId="24A05DFE" w:rsidR="00FC491F" w:rsidRPr="0046159C" w:rsidRDefault="00FC491F" w:rsidP="001F6729">
      <w:pPr>
        <w:pStyle w:val="p11"/>
        <w:spacing w:line="240" w:lineRule="auto"/>
        <w:jc w:val="both"/>
        <w:rPr>
          <w:rFonts w:asciiTheme="minorHAnsi" w:hAnsiTheme="minorHAnsi" w:cstheme="minorHAnsi"/>
          <w:color w:val="000000" w:themeColor="text1"/>
        </w:rPr>
      </w:pPr>
      <w:r w:rsidRPr="0046159C">
        <w:rPr>
          <w:rFonts w:asciiTheme="minorHAnsi" w:hAnsiTheme="minorHAnsi" w:cstheme="minorHAnsi"/>
          <w:color w:val="000000" w:themeColor="text1"/>
        </w:rPr>
        <w:t xml:space="preserve">Section 1. - </w:t>
      </w:r>
      <w:r w:rsidRPr="0046159C">
        <w:rPr>
          <w:rFonts w:asciiTheme="minorHAnsi" w:hAnsiTheme="minorHAnsi" w:cstheme="minorHAnsi"/>
          <w:i/>
          <w:iCs/>
          <w:color w:val="000000" w:themeColor="text1"/>
        </w:rPr>
        <w:t xml:space="preserve">Membership Committee. </w:t>
      </w:r>
      <w:r w:rsidRPr="0046159C">
        <w:rPr>
          <w:rFonts w:asciiTheme="minorHAnsi" w:hAnsiTheme="minorHAnsi" w:cstheme="minorHAnsi"/>
          <w:color w:val="000000" w:themeColor="text1"/>
        </w:rPr>
        <w:t>The Membership</w:t>
      </w:r>
      <w:r w:rsidR="0019464B" w:rsidRPr="0046159C">
        <w:rPr>
          <w:rFonts w:asciiTheme="minorHAnsi" w:hAnsiTheme="minorHAnsi" w:cstheme="minorHAnsi"/>
          <w:color w:val="000000" w:themeColor="text1"/>
        </w:rPr>
        <w:t xml:space="preserve"> Committee shall be comprised of the</w:t>
      </w:r>
      <w:r w:rsidRPr="0046159C">
        <w:rPr>
          <w:rFonts w:asciiTheme="minorHAnsi" w:hAnsiTheme="minorHAnsi" w:cstheme="minorHAnsi"/>
          <w:color w:val="000000" w:themeColor="text1"/>
        </w:rPr>
        <w:t xml:space="preserve"> Pasto</w:t>
      </w:r>
      <w:r w:rsidR="0019464B" w:rsidRPr="0046159C">
        <w:rPr>
          <w:rFonts w:asciiTheme="minorHAnsi" w:hAnsiTheme="minorHAnsi" w:cstheme="minorHAnsi"/>
          <w:color w:val="000000" w:themeColor="text1"/>
        </w:rPr>
        <w:t>r</w:t>
      </w:r>
      <w:r w:rsidR="00F209B8" w:rsidRPr="0046159C">
        <w:rPr>
          <w:rFonts w:asciiTheme="minorHAnsi" w:hAnsiTheme="minorHAnsi" w:cstheme="minorHAnsi"/>
          <w:color w:val="000000" w:themeColor="text1"/>
        </w:rPr>
        <w:t>(s)</w:t>
      </w:r>
      <w:r w:rsidR="0019464B" w:rsidRPr="0046159C">
        <w:rPr>
          <w:rFonts w:asciiTheme="minorHAnsi" w:hAnsiTheme="minorHAnsi" w:cstheme="minorHAnsi"/>
          <w:color w:val="000000" w:themeColor="text1"/>
        </w:rPr>
        <w:t xml:space="preserve"> and the Board of Deacons.</w:t>
      </w:r>
      <w:r w:rsidRPr="0046159C">
        <w:rPr>
          <w:rFonts w:asciiTheme="minorHAnsi" w:hAnsiTheme="minorHAnsi" w:cstheme="minorHAnsi"/>
          <w:color w:val="000000" w:themeColor="text1"/>
        </w:rPr>
        <w:t xml:space="preserve"> </w:t>
      </w:r>
      <w:r w:rsidR="0019464B" w:rsidRPr="0046159C">
        <w:rPr>
          <w:rFonts w:asciiTheme="minorHAnsi" w:hAnsiTheme="minorHAnsi" w:cstheme="minorHAnsi"/>
          <w:color w:val="000000" w:themeColor="text1"/>
        </w:rPr>
        <w:t xml:space="preserve">Its duties shall be for the making, </w:t>
      </w:r>
      <w:r w:rsidR="00C57B03" w:rsidRPr="0046159C">
        <w:rPr>
          <w:rFonts w:asciiTheme="minorHAnsi" w:hAnsiTheme="minorHAnsi" w:cstheme="minorHAnsi"/>
          <w:color w:val="000000" w:themeColor="text1"/>
        </w:rPr>
        <w:t>preservation</w:t>
      </w:r>
      <w:r w:rsidRPr="0046159C">
        <w:rPr>
          <w:rFonts w:asciiTheme="minorHAnsi" w:hAnsiTheme="minorHAnsi" w:cstheme="minorHAnsi"/>
          <w:color w:val="000000" w:themeColor="text1"/>
        </w:rPr>
        <w:t xml:space="preserve"> and annual revision of the Church roll.</w:t>
      </w:r>
    </w:p>
    <w:p w14:paraId="74987F13" w14:textId="77777777" w:rsidR="00FC491F" w:rsidRPr="0046159C" w:rsidRDefault="00FC491F" w:rsidP="00197576">
      <w:pPr>
        <w:tabs>
          <w:tab w:val="left" w:pos="0"/>
          <w:tab w:val="left" w:pos="720"/>
        </w:tabs>
        <w:rPr>
          <w:rFonts w:asciiTheme="minorHAnsi" w:hAnsiTheme="minorHAnsi" w:cstheme="minorHAnsi"/>
          <w:color w:val="000000" w:themeColor="text1"/>
        </w:rPr>
      </w:pPr>
    </w:p>
    <w:p w14:paraId="194FF344" w14:textId="6FDA52E7" w:rsidR="00FC491F" w:rsidRPr="0046159C" w:rsidRDefault="00FC491F" w:rsidP="00197576">
      <w:pPr>
        <w:pStyle w:val="p1"/>
        <w:spacing w:line="240" w:lineRule="auto"/>
        <w:rPr>
          <w:rFonts w:asciiTheme="minorHAnsi" w:hAnsiTheme="minorHAnsi" w:cstheme="minorHAnsi"/>
          <w:color w:val="000000" w:themeColor="text1"/>
        </w:rPr>
      </w:pPr>
      <w:r w:rsidRPr="0046159C">
        <w:rPr>
          <w:rFonts w:asciiTheme="minorHAnsi" w:hAnsiTheme="minorHAnsi" w:cstheme="minorHAnsi"/>
          <w:color w:val="000000" w:themeColor="text1"/>
        </w:rPr>
        <w:t xml:space="preserve">Section 2. - </w:t>
      </w:r>
      <w:r w:rsidRPr="0046159C">
        <w:rPr>
          <w:rFonts w:asciiTheme="minorHAnsi" w:hAnsiTheme="minorHAnsi" w:cstheme="minorHAnsi"/>
          <w:i/>
          <w:iCs/>
          <w:color w:val="000000" w:themeColor="text1"/>
        </w:rPr>
        <w:t xml:space="preserve">Nomination Committee. </w:t>
      </w:r>
      <w:r w:rsidRPr="0046159C">
        <w:rPr>
          <w:rFonts w:asciiTheme="minorHAnsi" w:hAnsiTheme="minorHAnsi" w:cstheme="minorHAnsi"/>
          <w:color w:val="000000" w:themeColor="text1"/>
        </w:rPr>
        <w:t>The Nominating Committee shall be made up of the</w:t>
      </w:r>
      <w:r w:rsidR="00F209B8" w:rsidRPr="0046159C">
        <w:rPr>
          <w:rFonts w:asciiTheme="minorHAnsi" w:hAnsiTheme="minorHAnsi" w:cstheme="minorHAnsi"/>
          <w:color w:val="000000" w:themeColor="text1"/>
        </w:rPr>
        <w:t xml:space="preserve"> Pastor(s) and</w:t>
      </w:r>
      <w:r w:rsidRPr="0046159C">
        <w:rPr>
          <w:rFonts w:asciiTheme="minorHAnsi" w:hAnsiTheme="minorHAnsi" w:cstheme="minorHAnsi"/>
          <w:color w:val="000000" w:themeColor="text1"/>
        </w:rPr>
        <w:t xml:space="preserve"> Deacon Board.</w:t>
      </w:r>
      <w:r w:rsidR="00645569" w:rsidRPr="0046159C">
        <w:rPr>
          <w:rFonts w:asciiTheme="minorHAnsi" w:hAnsiTheme="minorHAnsi" w:cstheme="minorHAnsi"/>
          <w:color w:val="000000" w:themeColor="text1"/>
        </w:rPr>
        <w:t xml:space="preserve"> </w:t>
      </w:r>
      <w:r w:rsidRPr="0046159C">
        <w:rPr>
          <w:rFonts w:asciiTheme="minorHAnsi" w:hAnsiTheme="minorHAnsi" w:cstheme="minorHAnsi"/>
          <w:color w:val="000000" w:themeColor="text1"/>
        </w:rPr>
        <w:t xml:space="preserve"> A nomination form shall be provided to each active member two months prior to the annual meeting which shall be used by the Nominating Committee at its discretion for the making of the final ballot. Such recommendations shall be posted two (2) weeks prior to the Annual Meeting. The </w:t>
      </w:r>
      <w:r w:rsidR="00D15411">
        <w:rPr>
          <w:rFonts w:asciiTheme="minorHAnsi" w:hAnsiTheme="minorHAnsi" w:cstheme="minorHAnsi"/>
          <w:color w:val="000000" w:themeColor="text1"/>
        </w:rPr>
        <w:t xml:space="preserve">Senior </w:t>
      </w:r>
      <w:r w:rsidRPr="0046159C">
        <w:rPr>
          <w:rFonts w:asciiTheme="minorHAnsi" w:hAnsiTheme="minorHAnsi" w:cstheme="minorHAnsi"/>
          <w:color w:val="000000" w:themeColor="text1"/>
        </w:rPr>
        <w:t>Pastor shall be chairman of this committee.</w:t>
      </w:r>
    </w:p>
    <w:p w14:paraId="2B3438D1" w14:textId="77777777" w:rsidR="00FC491F" w:rsidRPr="0046159C" w:rsidRDefault="00FC491F" w:rsidP="00197576">
      <w:pPr>
        <w:tabs>
          <w:tab w:val="left" w:pos="0"/>
          <w:tab w:val="left" w:pos="720"/>
        </w:tabs>
        <w:jc w:val="both"/>
        <w:rPr>
          <w:rFonts w:asciiTheme="minorHAnsi" w:hAnsiTheme="minorHAnsi" w:cstheme="minorHAnsi"/>
          <w:color w:val="000000" w:themeColor="text1"/>
        </w:rPr>
      </w:pPr>
    </w:p>
    <w:p w14:paraId="07190868" w14:textId="05F4A9BE" w:rsidR="00FC491F" w:rsidRPr="0046159C" w:rsidRDefault="00FC491F" w:rsidP="00197576">
      <w:pPr>
        <w:pStyle w:val="p1"/>
        <w:spacing w:line="240" w:lineRule="auto"/>
        <w:rPr>
          <w:rFonts w:asciiTheme="minorHAnsi" w:hAnsiTheme="minorHAnsi" w:cstheme="minorHAnsi"/>
          <w:color w:val="000000" w:themeColor="text1"/>
        </w:rPr>
      </w:pPr>
      <w:bookmarkStart w:id="6" w:name="_Hlk532980534"/>
      <w:r w:rsidRPr="0046159C">
        <w:rPr>
          <w:rFonts w:asciiTheme="minorHAnsi" w:hAnsiTheme="minorHAnsi" w:cstheme="minorHAnsi"/>
          <w:color w:val="000000" w:themeColor="text1"/>
        </w:rPr>
        <w:t xml:space="preserve">Section </w:t>
      </w:r>
      <w:r w:rsidR="001F6729" w:rsidRPr="0046159C">
        <w:rPr>
          <w:rFonts w:asciiTheme="minorHAnsi" w:hAnsiTheme="minorHAnsi" w:cstheme="minorHAnsi"/>
          <w:color w:val="000000" w:themeColor="text1"/>
        </w:rPr>
        <w:t>3</w:t>
      </w:r>
      <w:r w:rsidRPr="0046159C">
        <w:rPr>
          <w:rFonts w:asciiTheme="minorHAnsi" w:hAnsiTheme="minorHAnsi" w:cstheme="minorHAnsi"/>
          <w:color w:val="000000" w:themeColor="text1"/>
        </w:rPr>
        <w:t xml:space="preserve">.  </w:t>
      </w:r>
      <w:r w:rsidRPr="0046159C">
        <w:rPr>
          <w:rFonts w:asciiTheme="minorHAnsi" w:hAnsiTheme="minorHAnsi" w:cstheme="minorHAnsi"/>
          <w:i/>
          <w:iCs/>
          <w:color w:val="000000" w:themeColor="text1"/>
        </w:rPr>
        <w:t xml:space="preserve">Pulpit Committee. </w:t>
      </w:r>
      <w:r w:rsidRPr="0046159C">
        <w:rPr>
          <w:rFonts w:asciiTheme="minorHAnsi" w:hAnsiTheme="minorHAnsi" w:cstheme="minorHAnsi"/>
          <w:color w:val="000000" w:themeColor="text1"/>
        </w:rPr>
        <w:t xml:space="preserve">The Board of Deacons </w:t>
      </w:r>
      <w:r w:rsidR="00F209B8" w:rsidRPr="0046159C">
        <w:rPr>
          <w:rFonts w:asciiTheme="minorHAnsi" w:hAnsiTheme="minorHAnsi" w:cstheme="minorHAnsi"/>
          <w:color w:val="000000" w:themeColor="text1"/>
        </w:rPr>
        <w:t xml:space="preserve">and any remaining Pastors </w:t>
      </w:r>
      <w:r w:rsidRPr="0046159C">
        <w:rPr>
          <w:rFonts w:asciiTheme="minorHAnsi" w:hAnsiTheme="minorHAnsi" w:cstheme="minorHAnsi"/>
          <w:color w:val="000000" w:themeColor="text1"/>
        </w:rPr>
        <w:t xml:space="preserve">shall comprise </w:t>
      </w:r>
      <w:r w:rsidRPr="0046159C">
        <w:rPr>
          <w:rFonts w:asciiTheme="minorHAnsi" w:hAnsiTheme="minorHAnsi" w:cstheme="minorHAnsi"/>
        </w:rPr>
        <w:t xml:space="preserve">the Pulpit committee </w:t>
      </w:r>
      <w:r w:rsidRPr="0046159C">
        <w:rPr>
          <w:rFonts w:asciiTheme="minorHAnsi" w:hAnsiTheme="minorHAnsi" w:cstheme="minorHAnsi"/>
          <w:color w:val="000000" w:themeColor="text1"/>
        </w:rPr>
        <w:t xml:space="preserve">whenever it shall become necessary for the Church to call a Pastor. They shall be sure the candidate is wholly in accord with the </w:t>
      </w:r>
      <w:r w:rsidR="00AC0C41" w:rsidRPr="0046159C">
        <w:rPr>
          <w:rFonts w:asciiTheme="minorHAnsi" w:hAnsiTheme="minorHAnsi" w:cstheme="minorHAnsi"/>
          <w:color w:val="000000" w:themeColor="text1"/>
        </w:rPr>
        <w:t>Doctrinal Statement</w:t>
      </w:r>
      <w:r w:rsidRPr="0046159C">
        <w:rPr>
          <w:rFonts w:asciiTheme="minorHAnsi" w:hAnsiTheme="minorHAnsi" w:cstheme="minorHAnsi"/>
          <w:color w:val="000000" w:themeColor="text1"/>
        </w:rPr>
        <w:t xml:space="preserve"> stated in Article III of the C</w:t>
      </w:r>
      <w:r w:rsidR="0019464B" w:rsidRPr="0046159C">
        <w:rPr>
          <w:rFonts w:asciiTheme="minorHAnsi" w:hAnsiTheme="minorHAnsi" w:cstheme="minorHAnsi"/>
          <w:color w:val="000000" w:themeColor="text1"/>
        </w:rPr>
        <w:t>onstitution and shall prayerfull</w:t>
      </w:r>
      <w:r w:rsidRPr="0046159C">
        <w:rPr>
          <w:rFonts w:asciiTheme="minorHAnsi" w:hAnsiTheme="minorHAnsi" w:cstheme="minorHAnsi"/>
          <w:color w:val="000000" w:themeColor="text1"/>
        </w:rPr>
        <w:t>y</w:t>
      </w:r>
      <w:r w:rsidR="00C57B03" w:rsidRPr="0046159C">
        <w:rPr>
          <w:rFonts w:asciiTheme="minorHAnsi" w:hAnsiTheme="minorHAnsi" w:cstheme="minorHAnsi"/>
          <w:color w:val="000000" w:themeColor="text1"/>
        </w:rPr>
        <w:t xml:space="preserve"> and diligently seek out such a</w:t>
      </w:r>
      <w:r w:rsidRPr="0046159C">
        <w:rPr>
          <w:rFonts w:asciiTheme="minorHAnsi" w:hAnsiTheme="minorHAnsi" w:cstheme="minorHAnsi"/>
          <w:color w:val="000000" w:themeColor="text1"/>
        </w:rPr>
        <w:t xml:space="preserve"> one for the pulpit. </w:t>
      </w:r>
      <w:r w:rsidR="00645569" w:rsidRPr="0046159C">
        <w:rPr>
          <w:rFonts w:asciiTheme="minorHAnsi" w:hAnsiTheme="minorHAnsi" w:cstheme="minorHAnsi"/>
          <w:color w:val="000000" w:themeColor="text1"/>
        </w:rPr>
        <w:t xml:space="preserve"> </w:t>
      </w:r>
      <w:r w:rsidRPr="0046159C">
        <w:rPr>
          <w:rFonts w:asciiTheme="minorHAnsi" w:hAnsiTheme="minorHAnsi" w:cstheme="minorHAnsi"/>
          <w:color w:val="000000" w:themeColor="text1"/>
        </w:rPr>
        <w:t>Not more than one candidate may be voted upon at one time.</w:t>
      </w:r>
    </w:p>
    <w:p w14:paraId="66642E68" w14:textId="77777777" w:rsidR="00FC491F" w:rsidRPr="0046159C" w:rsidRDefault="00FC491F" w:rsidP="00197576">
      <w:pPr>
        <w:tabs>
          <w:tab w:val="left" w:pos="0"/>
          <w:tab w:val="left" w:pos="720"/>
        </w:tabs>
        <w:jc w:val="both"/>
        <w:rPr>
          <w:rFonts w:asciiTheme="minorHAnsi" w:hAnsiTheme="minorHAnsi" w:cstheme="minorHAnsi"/>
          <w:color w:val="000000" w:themeColor="text1"/>
        </w:rPr>
      </w:pPr>
    </w:p>
    <w:p w14:paraId="2C554790" w14:textId="77777777" w:rsidR="00FC491F" w:rsidRPr="0046159C" w:rsidRDefault="00FC491F" w:rsidP="00197576">
      <w:pPr>
        <w:tabs>
          <w:tab w:val="left" w:pos="0"/>
          <w:tab w:val="left" w:pos="720"/>
        </w:tabs>
        <w:jc w:val="both"/>
        <w:rPr>
          <w:rFonts w:asciiTheme="minorHAnsi" w:hAnsiTheme="minorHAnsi" w:cstheme="minorHAnsi"/>
          <w:color w:val="000000" w:themeColor="text1"/>
        </w:rPr>
        <w:sectPr w:rsidR="00FC491F" w:rsidRPr="0046159C" w:rsidSect="0046159C">
          <w:type w:val="continuous"/>
          <w:pgSz w:w="12240" w:h="15840"/>
          <w:pgMar w:top="720" w:right="720" w:bottom="720" w:left="720" w:header="1440" w:footer="1440" w:gutter="0"/>
          <w:cols w:space="720"/>
          <w:noEndnote/>
        </w:sectPr>
      </w:pPr>
    </w:p>
    <w:p w14:paraId="5EA73BD9" w14:textId="74E50365" w:rsidR="00FC491F" w:rsidRPr="0046159C" w:rsidRDefault="00FC491F" w:rsidP="00197576">
      <w:pPr>
        <w:pStyle w:val="p1"/>
        <w:spacing w:line="240" w:lineRule="auto"/>
        <w:rPr>
          <w:rFonts w:asciiTheme="minorHAnsi" w:hAnsiTheme="minorHAnsi" w:cstheme="minorHAnsi"/>
          <w:color w:val="000000" w:themeColor="text1"/>
        </w:rPr>
      </w:pPr>
      <w:r w:rsidRPr="0046159C">
        <w:rPr>
          <w:rFonts w:asciiTheme="minorHAnsi" w:hAnsiTheme="minorHAnsi" w:cstheme="minorHAnsi"/>
          <w:color w:val="000000" w:themeColor="text1"/>
        </w:rPr>
        <w:t xml:space="preserve">Section </w:t>
      </w:r>
      <w:r w:rsidR="001F6729" w:rsidRPr="0046159C">
        <w:rPr>
          <w:rFonts w:asciiTheme="minorHAnsi" w:hAnsiTheme="minorHAnsi" w:cstheme="minorHAnsi"/>
          <w:color w:val="000000" w:themeColor="text1"/>
        </w:rPr>
        <w:t>4</w:t>
      </w:r>
      <w:r w:rsidRPr="0046159C">
        <w:rPr>
          <w:rFonts w:asciiTheme="minorHAnsi" w:hAnsiTheme="minorHAnsi" w:cstheme="minorHAnsi"/>
          <w:color w:val="000000" w:themeColor="text1"/>
        </w:rPr>
        <w:t xml:space="preserve">. - </w:t>
      </w:r>
      <w:r w:rsidRPr="0046159C">
        <w:rPr>
          <w:rFonts w:asciiTheme="minorHAnsi" w:hAnsiTheme="minorHAnsi" w:cstheme="minorHAnsi"/>
          <w:i/>
          <w:iCs/>
          <w:color w:val="000000" w:themeColor="text1"/>
        </w:rPr>
        <w:t xml:space="preserve">Missionary Committee. </w:t>
      </w:r>
      <w:r w:rsidRPr="0046159C">
        <w:rPr>
          <w:rFonts w:asciiTheme="minorHAnsi" w:hAnsiTheme="minorHAnsi" w:cstheme="minorHAnsi"/>
          <w:color w:val="000000" w:themeColor="text1"/>
        </w:rPr>
        <w:t>The Missionary Committee of two or more active members, including the Pastor</w:t>
      </w:r>
      <w:r w:rsidR="00F209B8" w:rsidRPr="0046159C">
        <w:rPr>
          <w:rFonts w:asciiTheme="minorHAnsi" w:hAnsiTheme="minorHAnsi" w:cstheme="minorHAnsi"/>
          <w:color w:val="000000" w:themeColor="text1"/>
        </w:rPr>
        <w:t>(s)</w:t>
      </w:r>
      <w:r w:rsidRPr="0046159C">
        <w:rPr>
          <w:rFonts w:asciiTheme="minorHAnsi" w:hAnsiTheme="minorHAnsi" w:cstheme="minorHAnsi"/>
          <w:color w:val="000000" w:themeColor="text1"/>
        </w:rPr>
        <w:t>, shall investigate missionary enterprises and recommend a missionary policy to the Church in finance and service. It shall promote missionary activity in the affairs and services of the Church and present a budget at the annual meeting for the coming year.</w:t>
      </w:r>
    </w:p>
    <w:bookmarkEnd w:id="6"/>
    <w:p w14:paraId="50AFDA2F" w14:textId="77777777" w:rsidR="00FC491F" w:rsidRPr="0046159C" w:rsidRDefault="00FC491F" w:rsidP="00197576">
      <w:pPr>
        <w:tabs>
          <w:tab w:val="left" w:pos="0"/>
          <w:tab w:val="left" w:pos="720"/>
        </w:tabs>
        <w:jc w:val="both"/>
        <w:rPr>
          <w:rFonts w:asciiTheme="minorHAnsi" w:hAnsiTheme="minorHAnsi" w:cstheme="minorHAnsi"/>
          <w:color w:val="000000" w:themeColor="text1"/>
        </w:rPr>
      </w:pPr>
    </w:p>
    <w:p w14:paraId="05521B90" w14:textId="480EF5FA" w:rsidR="00FC491F" w:rsidRPr="0046159C" w:rsidRDefault="00481148" w:rsidP="00197576">
      <w:pPr>
        <w:pStyle w:val="p1"/>
        <w:spacing w:line="240" w:lineRule="auto"/>
        <w:rPr>
          <w:rFonts w:asciiTheme="minorHAnsi" w:hAnsiTheme="minorHAnsi" w:cstheme="minorHAnsi"/>
          <w:color w:val="000000" w:themeColor="text1"/>
        </w:rPr>
      </w:pPr>
      <w:r w:rsidRPr="0046159C">
        <w:rPr>
          <w:rFonts w:asciiTheme="minorHAnsi" w:hAnsiTheme="minorHAnsi" w:cstheme="minorHAnsi"/>
          <w:color w:val="000000" w:themeColor="text1"/>
        </w:rPr>
        <w:t xml:space="preserve">Section </w:t>
      </w:r>
      <w:r w:rsidR="001F6729" w:rsidRPr="0046159C">
        <w:rPr>
          <w:rFonts w:asciiTheme="minorHAnsi" w:hAnsiTheme="minorHAnsi" w:cstheme="minorHAnsi"/>
          <w:color w:val="000000" w:themeColor="text1"/>
        </w:rPr>
        <w:t>5</w:t>
      </w:r>
      <w:r w:rsidR="00FC491F" w:rsidRPr="0046159C">
        <w:rPr>
          <w:rFonts w:asciiTheme="minorHAnsi" w:hAnsiTheme="minorHAnsi" w:cstheme="minorHAnsi"/>
          <w:color w:val="000000" w:themeColor="text1"/>
        </w:rPr>
        <w:t xml:space="preserve">. - </w:t>
      </w:r>
      <w:r w:rsidR="00FC491F" w:rsidRPr="0046159C">
        <w:rPr>
          <w:rFonts w:asciiTheme="minorHAnsi" w:hAnsiTheme="minorHAnsi" w:cstheme="minorHAnsi"/>
          <w:i/>
          <w:iCs/>
          <w:color w:val="000000" w:themeColor="text1"/>
        </w:rPr>
        <w:t xml:space="preserve">Finance Committee.   </w:t>
      </w:r>
      <w:r w:rsidR="00C57B03" w:rsidRPr="0046159C">
        <w:rPr>
          <w:rFonts w:asciiTheme="minorHAnsi" w:hAnsiTheme="minorHAnsi" w:cstheme="minorHAnsi"/>
          <w:color w:val="000000" w:themeColor="text1"/>
        </w:rPr>
        <w:t>The Pastor</w:t>
      </w:r>
      <w:r w:rsidR="00F209B8" w:rsidRPr="0046159C">
        <w:rPr>
          <w:rFonts w:asciiTheme="minorHAnsi" w:hAnsiTheme="minorHAnsi" w:cstheme="minorHAnsi"/>
          <w:color w:val="000000" w:themeColor="text1"/>
        </w:rPr>
        <w:t>(s)</w:t>
      </w:r>
      <w:r w:rsidR="00C57B03" w:rsidRPr="0046159C">
        <w:rPr>
          <w:rFonts w:asciiTheme="minorHAnsi" w:hAnsiTheme="minorHAnsi" w:cstheme="minorHAnsi"/>
          <w:color w:val="000000" w:themeColor="text1"/>
        </w:rPr>
        <w:t>, Treasurer, Assistant Treasurer,</w:t>
      </w:r>
      <w:r w:rsidR="00FC491F" w:rsidRPr="0046159C">
        <w:rPr>
          <w:rFonts w:asciiTheme="minorHAnsi" w:hAnsiTheme="minorHAnsi" w:cstheme="minorHAnsi"/>
          <w:color w:val="000000" w:themeColor="text1"/>
        </w:rPr>
        <w:t xml:space="preserve"> Chairman and Vice-Chairman of the Deacons shall constitute the finance committee, who shall recommend to the church an annual budget, execute such budget when adopted and devise plans and programs for the raising of finances for the accepted budget. Only scriptural means for raising moneys shall be employed. All moneys shall be raised by voluntary subscription or offering and no other way.</w:t>
      </w:r>
    </w:p>
    <w:p w14:paraId="39F818AA" w14:textId="77777777" w:rsidR="00FC491F" w:rsidRPr="0046159C" w:rsidRDefault="00FC491F" w:rsidP="00197576">
      <w:pPr>
        <w:tabs>
          <w:tab w:val="left" w:pos="0"/>
          <w:tab w:val="left" w:pos="720"/>
        </w:tabs>
        <w:jc w:val="both"/>
        <w:rPr>
          <w:rFonts w:asciiTheme="minorHAnsi" w:hAnsiTheme="minorHAnsi" w:cstheme="minorHAnsi"/>
          <w:color w:val="000000" w:themeColor="text1"/>
        </w:rPr>
      </w:pPr>
    </w:p>
    <w:p w14:paraId="5CC552C3" w14:textId="45523AD0" w:rsidR="00FC491F" w:rsidRPr="0046159C" w:rsidRDefault="00481148" w:rsidP="00197576">
      <w:pPr>
        <w:pStyle w:val="p1"/>
        <w:spacing w:line="240" w:lineRule="auto"/>
        <w:rPr>
          <w:rFonts w:asciiTheme="minorHAnsi" w:hAnsiTheme="minorHAnsi" w:cstheme="minorHAnsi"/>
          <w:color w:val="000000" w:themeColor="text1"/>
        </w:rPr>
      </w:pPr>
      <w:r w:rsidRPr="0046159C">
        <w:rPr>
          <w:rFonts w:asciiTheme="minorHAnsi" w:hAnsiTheme="minorHAnsi" w:cstheme="minorHAnsi"/>
          <w:color w:val="000000" w:themeColor="text1"/>
        </w:rPr>
        <w:t xml:space="preserve">Section </w:t>
      </w:r>
      <w:r w:rsidR="001F6729" w:rsidRPr="0046159C">
        <w:rPr>
          <w:rFonts w:asciiTheme="minorHAnsi" w:hAnsiTheme="minorHAnsi" w:cstheme="minorHAnsi"/>
          <w:color w:val="000000" w:themeColor="text1"/>
        </w:rPr>
        <w:t>6.</w:t>
      </w:r>
      <w:r w:rsidR="00FC491F" w:rsidRPr="0046159C">
        <w:rPr>
          <w:rFonts w:asciiTheme="minorHAnsi" w:hAnsiTheme="minorHAnsi" w:cstheme="minorHAnsi"/>
          <w:color w:val="000000" w:themeColor="text1"/>
        </w:rPr>
        <w:t xml:space="preserve"> - Other committees may be appointed by the Church</w:t>
      </w:r>
      <w:r w:rsidR="00484538" w:rsidRPr="0046159C">
        <w:rPr>
          <w:rFonts w:asciiTheme="minorHAnsi" w:hAnsiTheme="minorHAnsi" w:cstheme="minorHAnsi"/>
          <w:color w:val="000000" w:themeColor="text1"/>
        </w:rPr>
        <w:t>,</w:t>
      </w:r>
      <w:r w:rsidR="00FC491F" w:rsidRPr="0046159C">
        <w:rPr>
          <w:rFonts w:asciiTheme="minorHAnsi" w:hAnsiTheme="minorHAnsi" w:cstheme="minorHAnsi"/>
          <w:color w:val="000000" w:themeColor="text1"/>
        </w:rPr>
        <w:t xml:space="preserve"> as and when deemed necessary.</w:t>
      </w:r>
    </w:p>
    <w:p w14:paraId="1904F795" w14:textId="77777777" w:rsidR="00FC491F" w:rsidRPr="0046159C" w:rsidRDefault="00FC491F" w:rsidP="00197576">
      <w:pPr>
        <w:tabs>
          <w:tab w:val="left" w:pos="0"/>
          <w:tab w:val="left" w:pos="720"/>
        </w:tabs>
        <w:jc w:val="both"/>
        <w:rPr>
          <w:rFonts w:asciiTheme="minorHAnsi" w:hAnsiTheme="minorHAnsi" w:cstheme="minorHAnsi"/>
          <w:color w:val="000000" w:themeColor="text1"/>
        </w:rPr>
      </w:pPr>
    </w:p>
    <w:p w14:paraId="6E9AC274" w14:textId="621F128D" w:rsidR="00FC491F" w:rsidRPr="0046159C" w:rsidRDefault="00481148" w:rsidP="00197576">
      <w:pPr>
        <w:pStyle w:val="p1"/>
        <w:spacing w:line="240" w:lineRule="auto"/>
        <w:rPr>
          <w:rFonts w:asciiTheme="minorHAnsi" w:hAnsiTheme="minorHAnsi" w:cstheme="minorHAnsi"/>
        </w:rPr>
      </w:pPr>
      <w:r w:rsidRPr="0046159C">
        <w:rPr>
          <w:rFonts w:asciiTheme="minorHAnsi" w:hAnsiTheme="minorHAnsi" w:cstheme="minorHAnsi"/>
        </w:rPr>
        <w:t xml:space="preserve">Section </w:t>
      </w:r>
      <w:r w:rsidR="001F6729" w:rsidRPr="0046159C">
        <w:rPr>
          <w:rFonts w:asciiTheme="minorHAnsi" w:hAnsiTheme="minorHAnsi" w:cstheme="minorHAnsi"/>
        </w:rPr>
        <w:t>7</w:t>
      </w:r>
      <w:r w:rsidR="00FC491F" w:rsidRPr="0046159C">
        <w:rPr>
          <w:rFonts w:asciiTheme="minorHAnsi" w:hAnsiTheme="minorHAnsi" w:cstheme="minorHAnsi"/>
        </w:rPr>
        <w:t xml:space="preserve">. - No subsidiary organization of this Church shall engage in any practice or policy contrary to the doctrinal and practical position of this Church. </w:t>
      </w:r>
      <w:r w:rsidR="00200E8B" w:rsidRPr="0046159C">
        <w:rPr>
          <w:rFonts w:asciiTheme="minorHAnsi" w:hAnsiTheme="minorHAnsi" w:cstheme="minorHAnsi"/>
        </w:rPr>
        <w:t>Neither shall any Church organization conduct either on the Church property nor</w:t>
      </w:r>
      <w:r w:rsidR="00FC491F" w:rsidRPr="0046159C">
        <w:rPr>
          <w:rFonts w:asciiTheme="minorHAnsi" w:hAnsiTheme="minorHAnsi" w:cstheme="minorHAnsi"/>
        </w:rPr>
        <w:t xml:space="preserve"> </w:t>
      </w:r>
      <w:r w:rsidR="00484538" w:rsidRPr="0046159C">
        <w:rPr>
          <w:rFonts w:asciiTheme="minorHAnsi" w:hAnsiTheme="minorHAnsi" w:cstheme="minorHAnsi"/>
        </w:rPr>
        <w:t>elsewher</w:t>
      </w:r>
      <w:r w:rsidR="001F6729" w:rsidRPr="0046159C">
        <w:rPr>
          <w:rFonts w:asciiTheme="minorHAnsi" w:hAnsiTheme="minorHAnsi" w:cstheme="minorHAnsi"/>
        </w:rPr>
        <w:t xml:space="preserve">e, </w:t>
      </w:r>
      <w:r w:rsidR="00484538" w:rsidRPr="0046159C">
        <w:rPr>
          <w:rFonts w:asciiTheme="minorHAnsi" w:hAnsiTheme="minorHAnsi" w:cstheme="minorHAnsi"/>
        </w:rPr>
        <w:t>any</w:t>
      </w:r>
      <w:r w:rsidR="00FC491F" w:rsidRPr="0046159C">
        <w:rPr>
          <w:rFonts w:asciiTheme="minorHAnsi" w:hAnsiTheme="minorHAnsi" w:cstheme="minorHAnsi"/>
        </w:rPr>
        <w:t xml:space="preserve"> type of sale or affair for financial profit in the name of this Church. This does not prohibit the sale of gospel literature and books.</w:t>
      </w:r>
    </w:p>
    <w:p w14:paraId="4222C63D" w14:textId="77777777" w:rsidR="00FC491F" w:rsidRPr="0046159C" w:rsidRDefault="00FC491F" w:rsidP="00197576">
      <w:pPr>
        <w:tabs>
          <w:tab w:val="left" w:pos="0"/>
          <w:tab w:val="left" w:pos="720"/>
        </w:tabs>
        <w:jc w:val="both"/>
        <w:rPr>
          <w:rFonts w:asciiTheme="minorHAnsi" w:hAnsiTheme="minorHAnsi" w:cstheme="minorHAnsi"/>
        </w:rPr>
      </w:pPr>
    </w:p>
    <w:p w14:paraId="559023F0" w14:textId="77777777" w:rsidR="00200E8B" w:rsidRPr="0046159C" w:rsidRDefault="00FC491F" w:rsidP="00197576">
      <w:pPr>
        <w:pStyle w:val="c2"/>
        <w:tabs>
          <w:tab w:val="left" w:pos="0"/>
          <w:tab w:val="left" w:pos="720"/>
        </w:tabs>
        <w:rPr>
          <w:rFonts w:asciiTheme="minorHAnsi" w:hAnsiTheme="minorHAnsi" w:cstheme="minorHAnsi"/>
          <w:b/>
          <w:bCs/>
          <w:i/>
          <w:iCs/>
        </w:rPr>
      </w:pPr>
      <w:r w:rsidRPr="0046159C">
        <w:rPr>
          <w:rFonts w:asciiTheme="minorHAnsi" w:hAnsiTheme="minorHAnsi" w:cstheme="minorHAnsi"/>
          <w:b/>
          <w:bCs/>
          <w:i/>
          <w:iCs/>
        </w:rPr>
        <w:t>Article X</w:t>
      </w:r>
    </w:p>
    <w:p w14:paraId="4C97DD81" w14:textId="15BF8FF9" w:rsidR="00FC491F" w:rsidRPr="0046159C" w:rsidRDefault="00FC491F" w:rsidP="00197576">
      <w:pPr>
        <w:pStyle w:val="c2"/>
        <w:tabs>
          <w:tab w:val="left" w:pos="0"/>
          <w:tab w:val="left" w:pos="720"/>
        </w:tabs>
        <w:rPr>
          <w:rFonts w:asciiTheme="minorHAnsi" w:hAnsiTheme="minorHAnsi" w:cstheme="minorHAnsi"/>
          <w:b/>
          <w:bCs/>
          <w:i/>
          <w:iCs/>
        </w:rPr>
      </w:pPr>
      <w:r w:rsidRPr="0046159C">
        <w:rPr>
          <w:rFonts w:asciiTheme="minorHAnsi" w:hAnsiTheme="minorHAnsi" w:cstheme="minorHAnsi"/>
          <w:b/>
          <w:bCs/>
        </w:rPr>
        <w:t>Amendments</w:t>
      </w:r>
    </w:p>
    <w:p w14:paraId="79196CAF" w14:textId="77777777" w:rsidR="00FC491F" w:rsidRPr="0046159C" w:rsidRDefault="00FC491F" w:rsidP="00197576">
      <w:pPr>
        <w:tabs>
          <w:tab w:val="left" w:pos="0"/>
          <w:tab w:val="left" w:pos="720"/>
        </w:tabs>
        <w:jc w:val="center"/>
        <w:rPr>
          <w:rFonts w:asciiTheme="minorHAnsi" w:hAnsiTheme="minorHAnsi" w:cstheme="minorHAnsi"/>
          <w:b/>
          <w:bCs/>
        </w:rPr>
      </w:pPr>
    </w:p>
    <w:p w14:paraId="39109F5A" w14:textId="517AFF23" w:rsidR="00FC491F" w:rsidRPr="0046159C" w:rsidRDefault="00FC491F" w:rsidP="00197576">
      <w:pPr>
        <w:pStyle w:val="p4"/>
        <w:spacing w:line="240" w:lineRule="auto"/>
        <w:rPr>
          <w:rFonts w:asciiTheme="minorHAnsi" w:hAnsiTheme="minorHAnsi" w:cstheme="minorHAnsi"/>
        </w:rPr>
      </w:pPr>
      <w:r w:rsidRPr="0046159C">
        <w:rPr>
          <w:rFonts w:asciiTheme="minorHAnsi" w:hAnsiTheme="minorHAnsi" w:cstheme="minorHAnsi"/>
        </w:rPr>
        <w:t>This Constitution and By-Laws may be amended by a vote of two-thirds of the members present and voting at any regular business meeting or special meeting, providing such notice of proposed alteration or amendment shall be made public on two Sundays immediately preceding such meeting.</w:t>
      </w:r>
    </w:p>
    <w:sectPr w:rsidR="00FC491F" w:rsidRPr="0046159C" w:rsidSect="0046159C">
      <w:type w:val="continuous"/>
      <w:pgSz w:w="12240" w:h="15840"/>
      <w:pgMar w:top="720" w:right="720"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quiem">
    <w:altName w:val="Times New Roman"/>
    <w:charset w:val="00"/>
    <w:family w:val="auto"/>
    <w:pitch w:val="variable"/>
    <w:sig w:usb0="A00002AF" w:usb1="500078F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0FE"/>
    <w:multiLevelType w:val="hybridMultilevel"/>
    <w:tmpl w:val="AF82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878FF"/>
    <w:multiLevelType w:val="hybridMultilevel"/>
    <w:tmpl w:val="6534FA82"/>
    <w:lvl w:ilvl="0" w:tplc="F0DE1AC4">
      <w:start w:val="1"/>
      <w:numFmt w:val="decimal"/>
      <w:lvlText w:val="%1."/>
      <w:lvlJc w:val="left"/>
      <w:pPr>
        <w:tabs>
          <w:tab w:val="num" w:pos="720"/>
        </w:tabs>
        <w:ind w:left="720" w:hanging="360"/>
      </w:pPr>
    </w:lvl>
    <w:lvl w:ilvl="1" w:tplc="3098AF8E" w:tentative="1">
      <w:start w:val="1"/>
      <w:numFmt w:val="decimal"/>
      <w:lvlText w:val="%2."/>
      <w:lvlJc w:val="left"/>
      <w:pPr>
        <w:tabs>
          <w:tab w:val="num" w:pos="1440"/>
        </w:tabs>
        <w:ind w:left="1440" w:hanging="360"/>
      </w:pPr>
    </w:lvl>
    <w:lvl w:ilvl="2" w:tplc="6FA0D8AC" w:tentative="1">
      <w:start w:val="1"/>
      <w:numFmt w:val="decimal"/>
      <w:lvlText w:val="%3."/>
      <w:lvlJc w:val="left"/>
      <w:pPr>
        <w:tabs>
          <w:tab w:val="num" w:pos="2160"/>
        </w:tabs>
        <w:ind w:left="2160" w:hanging="360"/>
      </w:pPr>
    </w:lvl>
    <w:lvl w:ilvl="3" w:tplc="CC788B12" w:tentative="1">
      <w:start w:val="1"/>
      <w:numFmt w:val="decimal"/>
      <w:lvlText w:val="%4."/>
      <w:lvlJc w:val="left"/>
      <w:pPr>
        <w:tabs>
          <w:tab w:val="num" w:pos="2880"/>
        </w:tabs>
        <w:ind w:left="2880" w:hanging="360"/>
      </w:pPr>
    </w:lvl>
    <w:lvl w:ilvl="4" w:tplc="B5343122" w:tentative="1">
      <w:start w:val="1"/>
      <w:numFmt w:val="decimal"/>
      <w:lvlText w:val="%5."/>
      <w:lvlJc w:val="left"/>
      <w:pPr>
        <w:tabs>
          <w:tab w:val="num" w:pos="3600"/>
        </w:tabs>
        <w:ind w:left="3600" w:hanging="360"/>
      </w:pPr>
    </w:lvl>
    <w:lvl w:ilvl="5" w:tplc="6C7AE322" w:tentative="1">
      <w:start w:val="1"/>
      <w:numFmt w:val="decimal"/>
      <w:lvlText w:val="%6."/>
      <w:lvlJc w:val="left"/>
      <w:pPr>
        <w:tabs>
          <w:tab w:val="num" w:pos="4320"/>
        </w:tabs>
        <w:ind w:left="4320" w:hanging="360"/>
      </w:pPr>
    </w:lvl>
    <w:lvl w:ilvl="6" w:tplc="4D96EDC6" w:tentative="1">
      <w:start w:val="1"/>
      <w:numFmt w:val="decimal"/>
      <w:lvlText w:val="%7."/>
      <w:lvlJc w:val="left"/>
      <w:pPr>
        <w:tabs>
          <w:tab w:val="num" w:pos="5040"/>
        </w:tabs>
        <w:ind w:left="5040" w:hanging="360"/>
      </w:pPr>
    </w:lvl>
    <w:lvl w:ilvl="7" w:tplc="803AA8CA" w:tentative="1">
      <w:start w:val="1"/>
      <w:numFmt w:val="decimal"/>
      <w:lvlText w:val="%8."/>
      <w:lvlJc w:val="left"/>
      <w:pPr>
        <w:tabs>
          <w:tab w:val="num" w:pos="5760"/>
        </w:tabs>
        <w:ind w:left="5760" w:hanging="360"/>
      </w:pPr>
    </w:lvl>
    <w:lvl w:ilvl="8" w:tplc="E4C4CC3E" w:tentative="1">
      <w:start w:val="1"/>
      <w:numFmt w:val="decimal"/>
      <w:lvlText w:val="%9."/>
      <w:lvlJc w:val="left"/>
      <w:pPr>
        <w:tabs>
          <w:tab w:val="num" w:pos="6480"/>
        </w:tabs>
        <w:ind w:left="6480" w:hanging="360"/>
      </w:pPr>
    </w:lvl>
  </w:abstractNum>
  <w:abstractNum w:abstractNumId="2" w15:restartNumberingAfterBreak="0">
    <w:nsid w:val="7AA43ABE"/>
    <w:multiLevelType w:val="hybridMultilevel"/>
    <w:tmpl w:val="B9EAF8B8"/>
    <w:lvl w:ilvl="0" w:tplc="DB723E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9A5B07"/>
    <w:multiLevelType w:val="hybridMultilevel"/>
    <w:tmpl w:val="ABA6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1F"/>
    <w:rsid w:val="000071CB"/>
    <w:rsid w:val="000152F9"/>
    <w:rsid w:val="000900D9"/>
    <w:rsid w:val="000B116F"/>
    <w:rsid w:val="000C2240"/>
    <w:rsid w:val="000D1554"/>
    <w:rsid w:val="00174321"/>
    <w:rsid w:val="00176A71"/>
    <w:rsid w:val="001813B4"/>
    <w:rsid w:val="00191C08"/>
    <w:rsid w:val="0019464B"/>
    <w:rsid w:val="00197576"/>
    <w:rsid w:val="001A0FCC"/>
    <w:rsid w:val="001A6C73"/>
    <w:rsid w:val="001D5ABA"/>
    <w:rsid w:val="001F6729"/>
    <w:rsid w:val="00200E8B"/>
    <w:rsid w:val="00202C0F"/>
    <w:rsid w:val="002072B5"/>
    <w:rsid w:val="00254606"/>
    <w:rsid w:val="002B561D"/>
    <w:rsid w:val="003041B7"/>
    <w:rsid w:val="003521E8"/>
    <w:rsid w:val="0035376C"/>
    <w:rsid w:val="0037111E"/>
    <w:rsid w:val="00377210"/>
    <w:rsid w:val="003A701D"/>
    <w:rsid w:val="003B21A7"/>
    <w:rsid w:val="003C0DB9"/>
    <w:rsid w:val="003D0C65"/>
    <w:rsid w:val="003D74E7"/>
    <w:rsid w:val="0046159C"/>
    <w:rsid w:val="00472C9C"/>
    <w:rsid w:val="00481148"/>
    <w:rsid w:val="004820E9"/>
    <w:rsid w:val="00484538"/>
    <w:rsid w:val="00485B0B"/>
    <w:rsid w:val="0049489B"/>
    <w:rsid w:val="004D77B1"/>
    <w:rsid w:val="004D7A8C"/>
    <w:rsid w:val="004E30AF"/>
    <w:rsid w:val="004F68C3"/>
    <w:rsid w:val="005D46DB"/>
    <w:rsid w:val="005E019F"/>
    <w:rsid w:val="006127A6"/>
    <w:rsid w:val="006150DD"/>
    <w:rsid w:val="00645569"/>
    <w:rsid w:val="006521EE"/>
    <w:rsid w:val="006610F0"/>
    <w:rsid w:val="00676BB1"/>
    <w:rsid w:val="006C5C63"/>
    <w:rsid w:val="007050E1"/>
    <w:rsid w:val="00724F34"/>
    <w:rsid w:val="00726BC2"/>
    <w:rsid w:val="0073169B"/>
    <w:rsid w:val="00743664"/>
    <w:rsid w:val="00753D88"/>
    <w:rsid w:val="007C0711"/>
    <w:rsid w:val="007D12AF"/>
    <w:rsid w:val="00832CF5"/>
    <w:rsid w:val="00842FC4"/>
    <w:rsid w:val="0087481B"/>
    <w:rsid w:val="00885AE9"/>
    <w:rsid w:val="008903AB"/>
    <w:rsid w:val="00895C08"/>
    <w:rsid w:val="00902A08"/>
    <w:rsid w:val="009519B4"/>
    <w:rsid w:val="00973211"/>
    <w:rsid w:val="0097582D"/>
    <w:rsid w:val="0097686E"/>
    <w:rsid w:val="009851AB"/>
    <w:rsid w:val="009B6CED"/>
    <w:rsid w:val="009E06EE"/>
    <w:rsid w:val="009E2CC3"/>
    <w:rsid w:val="00A52254"/>
    <w:rsid w:val="00A963E0"/>
    <w:rsid w:val="00AA52A5"/>
    <w:rsid w:val="00AA7E5F"/>
    <w:rsid w:val="00AB66BF"/>
    <w:rsid w:val="00AC0C41"/>
    <w:rsid w:val="00B24D4C"/>
    <w:rsid w:val="00B868BC"/>
    <w:rsid w:val="00BA4AA2"/>
    <w:rsid w:val="00BA7D28"/>
    <w:rsid w:val="00BB4985"/>
    <w:rsid w:val="00C46898"/>
    <w:rsid w:val="00C57B03"/>
    <w:rsid w:val="00C67FC9"/>
    <w:rsid w:val="00CE3EE0"/>
    <w:rsid w:val="00D15411"/>
    <w:rsid w:val="00D41EA3"/>
    <w:rsid w:val="00D604B7"/>
    <w:rsid w:val="00E87384"/>
    <w:rsid w:val="00E93BC9"/>
    <w:rsid w:val="00EB11D2"/>
    <w:rsid w:val="00F04E68"/>
    <w:rsid w:val="00F06F1A"/>
    <w:rsid w:val="00F072CB"/>
    <w:rsid w:val="00F12C80"/>
    <w:rsid w:val="00F209B8"/>
    <w:rsid w:val="00F94B7A"/>
    <w:rsid w:val="00FC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35EA9C"/>
  <w15:chartTrackingRefBased/>
  <w15:docId w15:val="{703E67FA-879F-41EA-8839-A41D3B87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1">
    <w:name w:val="c1"/>
    <w:basedOn w:val="Normal"/>
    <w:pPr>
      <w:jc w:val="center"/>
    </w:pPr>
  </w:style>
  <w:style w:type="paragraph" w:customStyle="1" w:styleId="c2">
    <w:name w:val="c2"/>
    <w:basedOn w:val="Normal"/>
    <w:pPr>
      <w:jc w:val="center"/>
    </w:pPr>
  </w:style>
  <w:style w:type="paragraph" w:customStyle="1" w:styleId="c4">
    <w:name w:val="c4"/>
    <w:basedOn w:val="Normal"/>
    <w:pPr>
      <w:jc w:val="center"/>
    </w:pPr>
  </w:style>
  <w:style w:type="paragraph" w:customStyle="1" w:styleId="c5">
    <w:name w:val="c5"/>
    <w:basedOn w:val="Normal"/>
    <w:pPr>
      <w:jc w:val="center"/>
    </w:pPr>
  </w:style>
  <w:style w:type="paragraph" w:customStyle="1" w:styleId="c6">
    <w:name w:val="c6"/>
    <w:basedOn w:val="Normal"/>
    <w:pPr>
      <w:jc w:val="center"/>
    </w:pPr>
  </w:style>
  <w:style w:type="paragraph" w:customStyle="1" w:styleId="p7">
    <w:name w:val="p7"/>
    <w:basedOn w:val="Normal"/>
    <w:pPr>
      <w:tabs>
        <w:tab w:val="left" w:pos="0"/>
        <w:tab w:val="left" w:pos="720"/>
      </w:tabs>
      <w:spacing w:line="279" w:lineRule="exact"/>
      <w:ind w:firstLine="720"/>
    </w:pPr>
  </w:style>
  <w:style w:type="paragraph" w:customStyle="1" w:styleId="p8">
    <w:name w:val="p8"/>
    <w:basedOn w:val="Normal"/>
    <w:pPr>
      <w:tabs>
        <w:tab w:val="left" w:pos="0"/>
        <w:tab w:val="left" w:pos="720"/>
      </w:tabs>
      <w:spacing w:line="279" w:lineRule="exact"/>
    </w:pPr>
  </w:style>
  <w:style w:type="paragraph" w:customStyle="1" w:styleId="p9">
    <w:name w:val="p9"/>
    <w:basedOn w:val="Normal"/>
    <w:pPr>
      <w:tabs>
        <w:tab w:val="left" w:pos="0"/>
        <w:tab w:val="left" w:pos="360"/>
        <w:tab w:val="left" w:pos="720"/>
      </w:tabs>
      <w:spacing w:line="279" w:lineRule="exact"/>
      <w:ind w:left="720" w:hanging="360"/>
    </w:pPr>
  </w:style>
  <w:style w:type="paragraph" w:customStyle="1" w:styleId="p1">
    <w:name w:val="p1"/>
    <w:basedOn w:val="Normal"/>
    <w:pPr>
      <w:tabs>
        <w:tab w:val="left" w:pos="0"/>
        <w:tab w:val="left" w:pos="720"/>
      </w:tabs>
      <w:spacing w:line="279" w:lineRule="exact"/>
      <w:jc w:val="both"/>
    </w:pPr>
  </w:style>
  <w:style w:type="paragraph" w:customStyle="1" w:styleId="c3">
    <w:name w:val="c3"/>
    <w:basedOn w:val="Normal"/>
    <w:pPr>
      <w:jc w:val="center"/>
    </w:pPr>
  </w:style>
  <w:style w:type="paragraph" w:customStyle="1" w:styleId="p4">
    <w:name w:val="p4"/>
    <w:basedOn w:val="Normal"/>
    <w:pPr>
      <w:tabs>
        <w:tab w:val="left" w:pos="0"/>
        <w:tab w:val="left" w:pos="720"/>
      </w:tabs>
      <w:spacing w:line="279" w:lineRule="exact"/>
      <w:ind w:firstLine="720"/>
      <w:jc w:val="both"/>
    </w:pPr>
  </w:style>
  <w:style w:type="paragraph" w:customStyle="1" w:styleId="p5">
    <w:name w:val="p5"/>
    <w:basedOn w:val="Normal"/>
    <w:pPr>
      <w:tabs>
        <w:tab w:val="left" w:pos="0"/>
        <w:tab w:val="left" w:pos="720"/>
        <w:tab w:val="left" w:pos="1399"/>
      </w:tabs>
      <w:spacing w:line="279" w:lineRule="exact"/>
      <w:ind w:left="1399" w:hanging="679"/>
      <w:jc w:val="both"/>
    </w:pPr>
  </w:style>
  <w:style w:type="paragraph" w:customStyle="1" w:styleId="p10">
    <w:name w:val="p10"/>
    <w:basedOn w:val="Normal"/>
    <w:pPr>
      <w:tabs>
        <w:tab w:val="left" w:pos="0"/>
        <w:tab w:val="left" w:pos="720"/>
      </w:tabs>
      <w:jc w:val="both"/>
    </w:pPr>
  </w:style>
  <w:style w:type="paragraph" w:customStyle="1" w:styleId="p11">
    <w:name w:val="p11"/>
    <w:basedOn w:val="Normal"/>
    <w:pPr>
      <w:tabs>
        <w:tab w:val="left" w:pos="0"/>
        <w:tab w:val="left" w:pos="720"/>
      </w:tabs>
      <w:spacing w:line="279" w:lineRule="exact"/>
    </w:pPr>
  </w:style>
  <w:style w:type="paragraph" w:styleId="BalloonText">
    <w:name w:val="Balloon Text"/>
    <w:basedOn w:val="Normal"/>
    <w:semiHidden/>
    <w:rsid w:val="0097686E"/>
    <w:rPr>
      <w:rFonts w:ascii="Tahoma" w:hAnsi="Tahoma" w:cs="Tahoma"/>
      <w:sz w:val="16"/>
      <w:szCs w:val="16"/>
    </w:rPr>
  </w:style>
  <w:style w:type="character" w:styleId="CommentReference">
    <w:name w:val="annotation reference"/>
    <w:basedOn w:val="DefaultParagraphFont"/>
    <w:rsid w:val="001A6C73"/>
    <w:rPr>
      <w:sz w:val="16"/>
      <w:szCs w:val="16"/>
    </w:rPr>
  </w:style>
  <w:style w:type="paragraph" w:styleId="CommentText">
    <w:name w:val="annotation text"/>
    <w:basedOn w:val="Normal"/>
    <w:link w:val="CommentTextChar"/>
    <w:rsid w:val="001A6C73"/>
    <w:rPr>
      <w:sz w:val="20"/>
      <w:szCs w:val="20"/>
    </w:rPr>
  </w:style>
  <w:style w:type="character" w:customStyle="1" w:styleId="CommentTextChar">
    <w:name w:val="Comment Text Char"/>
    <w:basedOn w:val="DefaultParagraphFont"/>
    <w:link w:val="CommentText"/>
    <w:rsid w:val="001A6C73"/>
    <w:rPr>
      <w:rFonts w:ascii="Courier" w:hAnsi="Courier"/>
    </w:rPr>
  </w:style>
  <w:style w:type="paragraph" w:styleId="CommentSubject">
    <w:name w:val="annotation subject"/>
    <w:basedOn w:val="CommentText"/>
    <w:next w:val="CommentText"/>
    <w:link w:val="CommentSubjectChar"/>
    <w:rsid w:val="001A6C73"/>
    <w:rPr>
      <w:b/>
      <w:bCs/>
    </w:rPr>
  </w:style>
  <w:style w:type="character" w:customStyle="1" w:styleId="CommentSubjectChar">
    <w:name w:val="Comment Subject Char"/>
    <w:basedOn w:val="CommentTextChar"/>
    <w:link w:val="CommentSubject"/>
    <w:rsid w:val="001A6C73"/>
    <w:rPr>
      <w:rFonts w:ascii="Courier" w:hAnsi="Courier"/>
      <w:b/>
      <w:bCs/>
    </w:rPr>
  </w:style>
  <w:style w:type="paragraph" w:styleId="ListParagraph">
    <w:name w:val="List Paragraph"/>
    <w:basedOn w:val="Normal"/>
    <w:uiPriority w:val="34"/>
    <w:qFormat/>
    <w:rsid w:val="00753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5166</Words>
  <Characters>25111</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FIRST BAPTIST CHURCH</vt:lpstr>
    </vt:vector>
  </TitlesOfParts>
  <Company>First Baptist Church of Memphis, NY</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CHURCH</dc:title>
  <dc:subject/>
  <dc:creator>Arthur George</dc:creator>
  <cp:keywords/>
  <cp:lastModifiedBy>Arthur George</cp:lastModifiedBy>
  <cp:revision>3</cp:revision>
  <cp:lastPrinted>2019-02-07T14:49:00Z</cp:lastPrinted>
  <dcterms:created xsi:type="dcterms:W3CDTF">2019-02-07T14:48:00Z</dcterms:created>
  <dcterms:modified xsi:type="dcterms:W3CDTF">2019-02-07T14:49:00Z</dcterms:modified>
</cp:coreProperties>
</file>